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EC763C" w14:textId="77777777" w:rsidR="00F51F63" w:rsidRPr="00F51F63" w:rsidRDefault="00F93A44" w:rsidP="00F51F63">
      <w:pPr>
        <w:spacing w:line="2" w:lineRule="exact"/>
        <w:rPr>
          <w:noProof/>
        </w:rPr>
      </w:pPr>
      <w:r>
        <w:rPr>
          <w:noProof/>
        </w:rPr>
        <w:pict w14:anchorId="067BB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alt="Obrázok, na ktorom je text, písmo, snímka obrazovky, logo&#10;&#10;Automaticky generovaný popis" style="width:466.2pt;height:69pt;visibility:visible">
            <v:imagedata r:id="rId8" o:title="Obrázok, na ktorom je text, písmo, snímka obrazovky, logo&#10;&#10;Automaticky generovaný popis" croptop="14334f"/>
          </v:shape>
        </w:pict>
      </w:r>
    </w:p>
    <w:p w14:paraId="693C2ACF" w14:textId="6891B4A0" w:rsidR="00F51F63" w:rsidRDefault="00F51F63" w:rsidP="00F51F63">
      <w:pPr>
        <w:spacing w:line="32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443483A" w14:textId="77777777" w:rsidR="00E44BF7" w:rsidRPr="00E44BF7" w:rsidRDefault="00E44BF7" w:rsidP="00E44BF7">
      <w:pPr>
        <w:suppressAutoHyphens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OZNAM</w:t>
      </w:r>
    </w:p>
    <w:p w14:paraId="6436AAAA" w14:textId="77777777" w:rsidR="00E44BF7" w:rsidRDefault="00E44BF7" w:rsidP="00E44BF7">
      <w:pPr>
        <w:suppressAutoHyphens/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Národné športové centrum, Dom športu, </w:t>
      </w:r>
      <w:r w:rsidRPr="001714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Olympijské námestie 1, 831 04 Bratislava</w:t>
      </w:r>
    </w:p>
    <w:p w14:paraId="0D728AD8" w14:textId="3FB89C11" w:rsidR="00E44BF7" w:rsidRPr="00E44BF7" w:rsidRDefault="00E44BF7" w:rsidP="004A1D96">
      <w:pPr>
        <w:suppressAutoHyphens/>
        <w:spacing w:before="280" w:after="28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Poskytovateľ Inovačného vzdelávania na základe oprávnenia: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18</w:t>
      </w:r>
      <w:r w:rsidRPr="00B02D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0525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02D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-</w:t>
      </w:r>
      <w:r w:rsidR="000525E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B02D0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IV</w:t>
      </w:r>
    </w:p>
    <w:p w14:paraId="7E454BD8" w14:textId="77777777" w:rsidR="00E44BF7" w:rsidRPr="00E44BF7" w:rsidRDefault="00E44BF7" w:rsidP="00E44BF7">
      <w:pPr>
        <w:suppressAutoHyphens/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Organizuje</w:t>
      </w:r>
    </w:p>
    <w:p w14:paraId="437B9355" w14:textId="77777777" w:rsidR="00E44BF7" w:rsidRPr="00E44BF7" w:rsidRDefault="00E44BF7" w:rsidP="00E44BF7">
      <w:pPr>
        <w:suppressAutoHyphens/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Vzdelávací program</w:t>
      </w:r>
    </w:p>
    <w:p w14:paraId="76CFF313" w14:textId="29657B63" w:rsidR="00E44BF7" w:rsidRPr="00E44BF7" w:rsidRDefault="00E44BF7" w:rsidP="00E44BF7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44BF7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„Parkúr - prekážkové dráhy na hodinách TŠV“</w:t>
      </w:r>
    </w:p>
    <w:p w14:paraId="22AD1FE2" w14:textId="77777777" w:rsidR="00E44BF7" w:rsidRPr="00E44BF7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Termín:</w:t>
      </w:r>
      <w:r w:rsidRPr="00E44BF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4C9EA31C" w14:textId="3160F0DD" w:rsidR="004A1D96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</w:t>
      </w:r>
      <w:r w:rsidR="00923B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4A1D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/02/2027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(streda) online / 4 hodiny / začiatok od 15:00 h.</w:t>
      </w:r>
    </w:p>
    <w:p w14:paraId="66ACDDDE" w14:textId="6F0513F7" w:rsidR="00E44BF7" w:rsidRPr="004A1D96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</w:t>
      </w:r>
      <w:r w:rsidR="00923B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2/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(štvrtok) online / 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</w:t>
      </w:r>
      <w:r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hod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iny / začiatok od 15:00 h.</w:t>
      </w:r>
    </w:p>
    <w:p w14:paraId="22392F9A" w14:textId="63C3AFC5" w:rsidR="004A1D96" w:rsidRPr="004A1D96" w:rsidRDefault="004A1D96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</w:pPr>
      <w:r w:rsidRPr="004A1D9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Prezenčne: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SŠŠ, Slančíkovej 2, 950 50 Nitra</w:t>
      </w:r>
    </w:p>
    <w:p w14:paraId="23183ECA" w14:textId="5E80D798" w:rsidR="004A1D96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06</w:t>
      </w:r>
      <w:r w:rsidR="004A1D9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/02/2027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(sobota) / 11 hodín / začiatok od 8:00 h.</w:t>
      </w:r>
    </w:p>
    <w:p w14:paraId="10C87367" w14:textId="0FFDEEE1" w:rsidR="00E44BF7" w:rsidRPr="00E44BF7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07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2/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202</w:t>
      </w:r>
      <w:r w:rsidR="00DF75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</w:t>
      </w: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(nedeľa)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/ 6 hodín</w:t>
      </w:r>
      <w:r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/ </w:t>
      </w:r>
      <w:r w:rsidR="004A1D96" w:rsidRPr="004A1D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začiatok od 8:00 h.</w:t>
      </w:r>
    </w:p>
    <w:p w14:paraId="58226A2E" w14:textId="77777777" w:rsidR="004A1D96" w:rsidRDefault="004A1D96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5000384" w14:textId="6AF1C513" w:rsidR="00E44BF7" w:rsidRPr="00E44BF7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44BF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Garant vzdelávania</w:t>
      </w:r>
      <w:r w:rsidRPr="00E44BF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44BF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PaedDr. Jaroslava Argajová</w:t>
      </w:r>
    </w:p>
    <w:p w14:paraId="1C93DBA3" w14:textId="109B34F8" w:rsidR="00A839D5" w:rsidRPr="000A0597" w:rsidRDefault="00E44BF7" w:rsidP="00A839D5">
      <w:pPr>
        <w:pStyle w:val="Bezriadkovania"/>
        <w:spacing w:line="276" w:lineRule="auto"/>
        <w:rPr>
          <w:rFonts w:ascii="Times New Roman" w:hAnsi="Times New Roman"/>
          <w:sz w:val="24"/>
          <w:szCs w:val="24"/>
        </w:rPr>
      </w:pPr>
      <w:r w:rsidRPr="00E44BF7">
        <w:rPr>
          <w:rFonts w:ascii="Times New Roman" w:hAnsi="Times New Roman"/>
          <w:b/>
          <w:sz w:val="24"/>
          <w:szCs w:val="24"/>
        </w:rPr>
        <w:t>Lektori vzdelávacieho programu</w:t>
      </w:r>
      <w:r w:rsidRPr="00E44BF7">
        <w:rPr>
          <w:rFonts w:ascii="Times New Roman" w:hAnsi="Times New Roman"/>
          <w:sz w:val="24"/>
          <w:szCs w:val="24"/>
        </w:rPr>
        <w:t>:</w:t>
      </w:r>
      <w:r w:rsidR="004A1D96">
        <w:rPr>
          <w:rFonts w:ascii="Times New Roman" w:hAnsi="Times New Roman"/>
          <w:sz w:val="24"/>
          <w:szCs w:val="24"/>
        </w:rPr>
        <w:t xml:space="preserve"> </w:t>
      </w:r>
      <w:r w:rsidR="00A839D5" w:rsidRPr="00C60BA9">
        <w:rPr>
          <w:rFonts w:ascii="Times New Roman" w:hAnsi="Times New Roman"/>
          <w:sz w:val="24"/>
          <w:szCs w:val="24"/>
        </w:rPr>
        <w:t xml:space="preserve">Mgr. Silvia </w:t>
      </w:r>
      <w:proofErr w:type="spellStart"/>
      <w:r w:rsidR="00A839D5" w:rsidRPr="00C60BA9">
        <w:rPr>
          <w:rFonts w:ascii="Times New Roman" w:hAnsi="Times New Roman"/>
          <w:sz w:val="24"/>
          <w:szCs w:val="24"/>
        </w:rPr>
        <w:t>Ruščinová</w:t>
      </w:r>
      <w:proofErr w:type="spellEnd"/>
      <w:r w:rsidR="00A839D5">
        <w:rPr>
          <w:rFonts w:ascii="Times New Roman" w:hAnsi="Times New Roman"/>
          <w:sz w:val="24"/>
          <w:szCs w:val="24"/>
        </w:rPr>
        <w:t xml:space="preserve">, </w:t>
      </w:r>
      <w:r w:rsidR="00A839D5" w:rsidRPr="00C60BA9">
        <w:rPr>
          <w:rFonts w:ascii="Times New Roman" w:hAnsi="Times New Roman"/>
          <w:sz w:val="24"/>
          <w:szCs w:val="24"/>
        </w:rPr>
        <w:t>Mgr. Dávid Chudý</w:t>
      </w:r>
      <w:r w:rsidR="00A839D5">
        <w:rPr>
          <w:rFonts w:ascii="Times New Roman" w:hAnsi="Times New Roman"/>
          <w:sz w:val="24"/>
          <w:szCs w:val="24"/>
        </w:rPr>
        <w:t xml:space="preserve">, </w:t>
      </w:r>
      <w:r w:rsidR="00A839D5" w:rsidRPr="00C60BA9">
        <w:rPr>
          <w:rFonts w:ascii="Times New Roman" w:hAnsi="Times New Roman"/>
          <w:sz w:val="24"/>
          <w:szCs w:val="24"/>
        </w:rPr>
        <w:t>Mgr. Stanislav Pálka</w:t>
      </w:r>
      <w:r w:rsidR="00A839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39D5" w:rsidRPr="00C60BA9">
        <w:rPr>
          <w:rFonts w:ascii="Times New Roman" w:hAnsi="Times New Roman"/>
          <w:sz w:val="24"/>
          <w:szCs w:val="24"/>
        </w:rPr>
        <w:t>Esteban</w:t>
      </w:r>
      <w:proofErr w:type="spellEnd"/>
      <w:r w:rsidR="00A839D5" w:rsidRPr="00C60BA9">
        <w:rPr>
          <w:rFonts w:ascii="Times New Roman" w:hAnsi="Times New Roman"/>
          <w:sz w:val="24"/>
          <w:szCs w:val="24"/>
        </w:rPr>
        <w:t xml:space="preserve"> Malaga</w:t>
      </w:r>
    </w:p>
    <w:p w14:paraId="6F5DB947" w14:textId="77777777" w:rsidR="00E44BF7" w:rsidRPr="00E44BF7" w:rsidRDefault="00E44BF7" w:rsidP="00E44BF7">
      <w:pPr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99DA6A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Rozsah vzdelávacieho programu:</w:t>
      </w:r>
    </w:p>
    <w:p w14:paraId="1E5D1E01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>50 hodín  (25 hodín prezenčne, 25 hodín dištančne)</w:t>
      </w:r>
    </w:p>
    <w:p w14:paraId="7554CBD3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Cieľová skupina</w:t>
      </w:r>
    </w:p>
    <w:p w14:paraId="424B588B" w14:textId="77777777" w:rsidR="004A1D96" w:rsidRDefault="00E44BF7" w:rsidP="004A1D96">
      <w:pPr>
        <w:widowControl w:val="0"/>
        <w:numPr>
          <w:ilvl w:val="0"/>
          <w:numId w:val="17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>učiteľ,</w:t>
      </w:r>
    </w:p>
    <w:p w14:paraId="61033637" w14:textId="77777777" w:rsidR="004A1D96" w:rsidRDefault="00E44BF7" w:rsidP="004A1D96">
      <w:pPr>
        <w:widowControl w:val="0"/>
        <w:numPr>
          <w:ilvl w:val="0"/>
          <w:numId w:val="17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vychovávateľ</w:t>
      </w:r>
      <w:r w:rsidR="004A1D96"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430F3D12" w14:textId="76DEEBA6" w:rsidR="004A1D96" w:rsidRPr="004A1D96" w:rsidRDefault="004A1D96" w:rsidP="004A1D96">
      <w:pPr>
        <w:widowControl w:val="0"/>
        <w:numPr>
          <w:ilvl w:val="0"/>
          <w:numId w:val="17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školský tréner.</w:t>
      </w:r>
    </w:p>
    <w:p w14:paraId="18A1D2FC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27DD0D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Podkategória pedagogických zamestnancov:</w:t>
      </w:r>
    </w:p>
    <w:p w14:paraId="5F40239E" w14:textId="77777777" w:rsidR="004A1D96" w:rsidRDefault="00E44BF7" w:rsidP="004A1D96">
      <w:pPr>
        <w:widowControl w:val="0"/>
        <w:numPr>
          <w:ilvl w:val="0"/>
          <w:numId w:val="18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>učiteľ prvého stupňa základnej školy</w:t>
      </w:r>
      <w:r w:rsid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307C65BD" w14:textId="77777777" w:rsidR="004A1D96" w:rsidRDefault="00E44BF7" w:rsidP="004A1D96">
      <w:pPr>
        <w:widowControl w:val="0"/>
        <w:numPr>
          <w:ilvl w:val="0"/>
          <w:numId w:val="18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učiteľ druhého stupňa základnej školy,</w:t>
      </w:r>
    </w:p>
    <w:p w14:paraId="762FDCA0" w14:textId="6667A045" w:rsidR="00E44BF7" w:rsidRPr="004A1D96" w:rsidRDefault="00E44BF7" w:rsidP="004A1D96">
      <w:pPr>
        <w:widowControl w:val="0"/>
        <w:numPr>
          <w:ilvl w:val="0"/>
          <w:numId w:val="18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učiteľ strednej školy.</w:t>
      </w:r>
    </w:p>
    <w:p w14:paraId="252FD28C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6AD1868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Kariérový stupeň: </w:t>
      </w:r>
    </w:p>
    <w:p w14:paraId="7BA1CD47" w14:textId="77777777" w:rsidR="004A1D96" w:rsidRDefault="00E44BF7" w:rsidP="004A1D96">
      <w:pPr>
        <w:widowControl w:val="0"/>
        <w:numPr>
          <w:ilvl w:val="0"/>
          <w:numId w:val="19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>samostatný pedagogický zamestnanec,</w:t>
      </w:r>
    </w:p>
    <w:p w14:paraId="5D1C1AAA" w14:textId="77777777" w:rsidR="004A1D96" w:rsidRDefault="00E44BF7" w:rsidP="004A1D96">
      <w:pPr>
        <w:widowControl w:val="0"/>
        <w:numPr>
          <w:ilvl w:val="0"/>
          <w:numId w:val="19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pedagogický zamestnanec s prvou atestáciou, </w:t>
      </w:r>
    </w:p>
    <w:p w14:paraId="44095C10" w14:textId="72C07A2E" w:rsidR="00E44BF7" w:rsidRPr="004A1D96" w:rsidRDefault="00E44BF7" w:rsidP="004A1D96">
      <w:pPr>
        <w:widowControl w:val="0"/>
        <w:numPr>
          <w:ilvl w:val="0"/>
          <w:numId w:val="19"/>
        </w:numPr>
        <w:tabs>
          <w:tab w:val="num" w:pos="0"/>
        </w:tabs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sz w:val="24"/>
          <w:szCs w:val="24"/>
          <w:lang w:eastAsia="zh-CN"/>
        </w:rPr>
        <w:t>pedagogický zamestnanec s druhou atestáciou.</w:t>
      </w:r>
    </w:p>
    <w:p w14:paraId="361DB8D7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48E094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Vyučovací predmet: </w:t>
      </w: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>telesná a športová výchova</w:t>
      </w:r>
    </w:p>
    <w:p w14:paraId="5FDC6AC0" w14:textId="2CCBE24B" w:rsidR="00E44BF7" w:rsidRPr="00E44BF7" w:rsidRDefault="004A1D96" w:rsidP="00E44BF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br w:type="page"/>
      </w:r>
      <w:r w:rsidR="00E44BF7"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lastRenderedPageBreak/>
        <w:t xml:space="preserve">STRUČNÝ OBSAH VZDELÁVANIA </w:t>
      </w:r>
    </w:p>
    <w:p w14:paraId="25F8318D" w14:textId="77777777" w:rsidR="00E44BF7" w:rsidRPr="00E44BF7" w:rsidRDefault="00E44BF7" w:rsidP="00E44BF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</w:pPr>
    </w:p>
    <w:p w14:paraId="3D91B3FB" w14:textId="77777777" w:rsidR="00E44BF7" w:rsidRPr="00E44BF7" w:rsidRDefault="00E44BF7" w:rsidP="00E44BF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 xml:space="preserve">Teoretické východiská </w:t>
      </w:r>
    </w:p>
    <w:p w14:paraId="19B28225" w14:textId="77777777" w:rsidR="00E44BF7" w:rsidRPr="00E44BF7" w:rsidRDefault="00E44BF7" w:rsidP="00E44BF7">
      <w:pPr>
        <w:widowControl w:val="0"/>
        <w:numPr>
          <w:ilvl w:val="0"/>
          <w:numId w:val="15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Didaktika a metodika parkúru</w:t>
      </w:r>
    </w:p>
    <w:p w14:paraId="703796BC" w14:textId="77777777" w:rsidR="00E44BF7" w:rsidRPr="00E44BF7" w:rsidRDefault="00E44BF7" w:rsidP="00E44BF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Zásobník parkúrových techník</w:t>
      </w:r>
    </w:p>
    <w:p w14:paraId="1F9EAD93" w14:textId="77777777" w:rsidR="00E44BF7" w:rsidRPr="00E44BF7" w:rsidRDefault="00E44BF7" w:rsidP="00E44BF7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right="-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>Burza nápadov – aplikácia  skúseností a teórie do praxe</w:t>
      </w:r>
      <w:r w:rsidRPr="00E44B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  <w:t xml:space="preserve"> </w:t>
      </w:r>
    </w:p>
    <w:p w14:paraId="25759CDF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left="720" w:right="-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3D684AC" w14:textId="2847FC4A" w:rsidR="00E44BF7" w:rsidRPr="00E44BF7" w:rsidRDefault="00E44BF7" w:rsidP="00E44BF7">
      <w:pPr>
        <w:suppressAutoHyphens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Absolventi vzdelávania získajú - OSVEDČENIE</w:t>
      </w:r>
      <w:r w:rsidRPr="00E44BF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o absolvovaní vzdelávania v rozsahu 50 hodín.</w:t>
      </w:r>
    </w:p>
    <w:p w14:paraId="77AC7513" w14:textId="77777777" w:rsidR="00E44BF7" w:rsidRPr="00E44BF7" w:rsidRDefault="00E44BF7" w:rsidP="00E44BF7">
      <w:pPr>
        <w:widowControl w:val="0"/>
        <w:suppressAutoHyphens/>
        <w:autoSpaceDE w:val="0"/>
        <w:autoSpaceDN w:val="0"/>
        <w:adjustRightInd w:val="0"/>
        <w:spacing w:line="276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------------------------------------------------------------------------------------------------------------------------</w:t>
      </w:r>
    </w:p>
    <w:p w14:paraId="2E145BC1" w14:textId="260C4BD6" w:rsidR="00E44BF7" w:rsidRPr="00E44BF7" w:rsidRDefault="00E44BF7" w:rsidP="00E44BF7">
      <w:pPr>
        <w:numPr>
          <w:ilvl w:val="0"/>
          <w:numId w:val="13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>Cena VP:</w:t>
      </w:r>
      <w:r w:rsid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 xml:space="preserve"> </w:t>
      </w:r>
      <w:r w:rsidRP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highlight w:val="yellow"/>
          <w:lang w:eastAsia="zh-CN"/>
        </w:rPr>
        <w:t>110€/osoba</w:t>
      </w:r>
    </w:p>
    <w:p w14:paraId="5E10CCB5" w14:textId="4EBF9F9E" w:rsidR="00E44BF7" w:rsidRPr="00E44BF7" w:rsidRDefault="00E44BF7" w:rsidP="00E44BF7">
      <w:pPr>
        <w:numPr>
          <w:ilvl w:val="0"/>
          <w:numId w:val="16"/>
        </w:numPr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 xml:space="preserve">Termín na prihlásenie: </w:t>
      </w:r>
      <w:r w:rsidR="004A1D96" w:rsidRP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highlight w:val="yellow"/>
          <w:lang w:eastAsia="zh-CN"/>
        </w:rPr>
        <w:t>do 25/01/2027</w:t>
      </w:r>
    </w:p>
    <w:p w14:paraId="620E647A" w14:textId="77777777" w:rsidR="00E44BF7" w:rsidRPr="00E44BF7" w:rsidRDefault="00E44BF7" w:rsidP="00E44BF7">
      <w:pPr>
        <w:numPr>
          <w:ilvl w:val="0"/>
          <w:numId w:val="16"/>
        </w:numPr>
        <w:suppressAutoHyphens/>
        <w:ind w:left="284" w:hanging="284"/>
        <w:jc w:val="both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Kapacita</w:t>
      </w:r>
      <w:r w:rsidRPr="00E44BF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– max. 30 účastníkov</w:t>
      </w:r>
    </w:p>
    <w:p w14:paraId="5D318E0F" w14:textId="77777777" w:rsidR="00E44BF7" w:rsidRPr="00E44BF7" w:rsidRDefault="00E44BF7" w:rsidP="00E44BF7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>Oznam o zaradení / nezaradení uchádzačov na vzdelávanie:</w:t>
      </w:r>
      <w:r w:rsidRPr="00E44BF7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zh-CN"/>
        </w:rPr>
        <w:t xml:space="preserve"> elektronicky do sedem dní po ukončení prihlasovania. </w:t>
      </w:r>
    </w:p>
    <w:p w14:paraId="5123CB50" w14:textId="55F158B7" w:rsidR="00E44BF7" w:rsidRPr="00E44BF7" w:rsidRDefault="00E44BF7" w:rsidP="00E44BF7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>Poplatok</w:t>
      </w:r>
      <w:r w:rsid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>:</w:t>
      </w:r>
      <w:r w:rsidRPr="00E44BF7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zh-CN"/>
        </w:rPr>
        <w:t xml:space="preserve"> zaradení účastníci budú vyzvaní elektronicky o uhradenie poplatku za vzdelávanie.</w:t>
      </w:r>
    </w:p>
    <w:p w14:paraId="653B8B2F" w14:textId="77777777" w:rsidR="00E44BF7" w:rsidRPr="00E44BF7" w:rsidRDefault="00E44BF7" w:rsidP="00E44BF7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>Pokyny k vzdelávaniu:</w:t>
      </w:r>
      <w:r w:rsidRPr="00E44B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najneskôr sedem dní pred vzdelávaním elektronicky.</w:t>
      </w:r>
    </w:p>
    <w:p w14:paraId="01E0001C" w14:textId="77777777" w:rsidR="004A1D96" w:rsidRDefault="00E44BF7" w:rsidP="004A1D96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 xml:space="preserve">Náklady </w:t>
      </w:r>
      <w:r w:rsidRPr="00E44BF7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zh-CN"/>
        </w:rPr>
        <w:t>si hradí účastník z vlastných zdrojov alebo zo zdrojov vysielajúcej organizácie. Ubytovanie a stravovanie si účastníci zabezpečujú vo vlastnej réžii.</w:t>
      </w:r>
    </w:p>
    <w:p w14:paraId="6267F3A1" w14:textId="48FA4DFD" w:rsidR="004A1D96" w:rsidRDefault="00E44BF7" w:rsidP="004A1D96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 xml:space="preserve">Občerstvenie a pitný režim </w:t>
      </w:r>
      <w:r w:rsidRPr="004A1D9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zh-CN"/>
        </w:rPr>
        <w:t>bude zabezpečený pre všetkých prihlásených účastníkov.</w:t>
      </w:r>
    </w:p>
    <w:p w14:paraId="63D15385" w14:textId="688BE1F0" w:rsidR="00E44BF7" w:rsidRPr="004A1D96" w:rsidRDefault="00E44BF7" w:rsidP="00E44BF7">
      <w:pPr>
        <w:numPr>
          <w:ilvl w:val="0"/>
          <w:numId w:val="14"/>
        </w:numPr>
        <w:suppressAutoHyphens/>
        <w:spacing w:before="280" w:after="28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D96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zh-CN"/>
        </w:rPr>
        <w:t>Pre účastníkov vzdelávania bude odporučený</w:t>
      </w:r>
      <w:r w:rsidRPr="004A1D96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zh-CN"/>
        </w:rPr>
        <w:t xml:space="preserve"> učebný materiál.</w:t>
      </w:r>
    </w:p>
    <w:p w14:paraId="707E003D" w14:textId="77777777" w:rsidR="00E44BF7" w:rsidRDefault="00E44BF7" w:rsidP="00E44BF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FF"/>
          <w:spacing w:val="-2"/>
          <w:sz w:val="24"/>
          <w:szCs w:val="24"/>
          <w:u w:val="single"/>
          <w:lang w:eastAsia="zh-CN"/>
        </w:rPr>
      </w:pPr>
      <w:r w:rsidRPr="00E44BF7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  <w:lang w:eastAsia="zh-CN"/>
        </w:rPr>
        <w:t xml:space="preserve">Kontaktná osoba: </w:t>
      </w:r>
      <w:r w:rsidRPr="00E44BF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zh-CN"/>
        </w:rPr>
        <w:t xml:space="preserve">Mgr. </w:t>
      </w:r>
      <w:r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zh-CN"/>
        </w:rPr>
        <w:t>Maroš Lukáč</w:t>
      </w:r>
      <w:r w:rsidRPr="00E44BF7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zh-CN"/>
        </w:rPr>
        <w:t xml:space="preserve">, e-mail: </w:t>
      </w:r>
      <w:hyperlink r:id="rId9" w:history="1">
        <w:r w:rsidRPr="00826DA6">
          <w:rPr>
            <w:rStyle w:val="Hypertextovprepojenie"/>
            <w:rFonts w:ascii="Times New Roman" w:eastAsia="Times New Roman" w:hAnsi="Times New Roman" w:cs="Times New Roman"/>
            <w:i/>
            <w:iCs/>
            <w:spacing w:val="-2"/>
            <w:sz w:val="24"/>
            <w:szCs w:val="24"/>
            <w:lang w:eastAsia="zh-CN"/>
          </w:rPr>
          <w:t>maros.lukac@sportcenter.sk</w:t>
        </w:r>
      </w:hyperlink>
    </w:p>
    <w:p w14:paraId="62210FBC" w14:textId="77777777" w:rsidR="004A1D96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7E3A7835" w14:textId="2DE916EB" w:rsidR="004A1D96" w:rsidRPr="004A1D96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u w:val="single"/>
          <w:lang w:eastAsia="zh-CN"/>
        </w:rPr>
      </w:pPr>
      <w:r w:rsidRPr="004A1D96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u w:val="single"/>
          <w:lang w:eastAsia="zh-CN"/>
        </w:rPr>
        <w:t>Informácie o spracúvaní osobných údajov:</w:t>
      </w:r>
    </w:p>
    <w:p w14:paraId="242283B0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5B22C948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Účel spracovania osobných údajov:</w:t>
      </w:r>
    </w:p>
    <w:p w14:paraId="6090C0E5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V prípade prejaveného záujmu pedagogického zamestnanca (ďalej len „dotknutá osoba“) prostredníctvom podania prihlášky na inovačné vzdelávanie bude prevádzkovateľ Národné športové centrum (ďalej len „NŠC“) spracúvať osobné údaje dotknutej osoby v súlade s čl. 6 ods. 1 písm. b) všeobecného nariadenia o ochrane údajov (GDPR). Spracúvanie je nevyhnutné na:</w:t>
      </w:r>
    </w:p>
    <w:p w14:paraId="2C45070E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plnenie zmluvy, ktorej zmluvnou stranou je dotknutá osoba – čiže zaregistrovanie účasti dotknutej osoby na inovačnom vzdelávaní</w:t>
      </w:r>
    </w:p>
    <w:p w14:paraId="6F2C7335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vzájomnú operatívnu komunikáciu, a</w:t>
      </w:r>
    </w:p>
    <w:p w14:paraId="174CB144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plnenie povinností a uplatňovanie práv vyplývajúcich z tohto zmluvného vzťahu.</w:t>
      </w:r>
    </w:p>
    <w:p w14:paraId="74393EAA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5325EC1A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Doba uchovávania osobných údajov:</w:t>
      </w:r>
    </w:p>
    <w:p w14:paraId="70DF9475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lastRenderedPageBreak/>
        <w:t>Osobné údaje v rozsahu prihlášky na inovačné vzdelávanie budú spracúvané po dobu trvania tejto zmluvy. Po jej ukončení budú údaje uchovávané len počas doby nevyhnutnej na:</w:t>
      </w:r>
    </w:p>
    <w:p w14:paraId="4C4F45BD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splnenie vzájomných povinností,</w:t>
      </w:r>
    </w:p>
    <w:p w14:paraId="1833399B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uplatnenie vzájomných nárokov vyplývajúcich z tejto zmluvy alebo vzniknutých na jej základe.</w:t>
      </w:r>
    </w:p>
    <w:p w14:paraId="0035AFE7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Poskytnutie osobných údajov je zmluvnou požiadavkou, bez ich poskytnutia nie je možné uzatvorenie a plnenie zmluvy.</w:t>
      </w:r>
    </w:p>
    <w:p w14:paraId="26A9D410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Uchovávanie osobných údajov sa riadi registratúrnym plánom a poriadkom NŠC.</w:t>
      </w:r>
    </w:p>
    <w:p w14:paraId="5C39248E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173C5366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Kategórie príjemcov osobných údajov:</w:t>
      </w:r>
    </w:p>
    <w:p w14:paraId="0058348B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Osobné údaje môžu byť sprístupnené nasledovným subjektom:</w:t>
      </w:r>
    </w:p>
    <w:p w14:paraId="52E46CB8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osobám konajúcim na základe poverenia NŠC,</w:t>
      </w:r>
    </w:p>
    <w:p w14:paraId="202BBFD7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sprostredkovateľom,</w:t>
      </w:r>
    </w:p>
    <w:p w14:paraId="496B59AC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prípadne právnym zástupcom, audítorom,</w:t>
      </w:r>
    </w:p>
    <w:p w14:paraId="365BE8A9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orgánom štátnej správy a verejnej moci na výkon kontroly a dozoru.</w:t>
      </w:r>
    </w:p>
    <w:p w14:paraId="7EF978AD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43978A85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Práva dotknutej osoby:</w:t>
      </w:r>
    </w:p>
    <w:p w14:paraId="27A9EBF5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Dotknutá osoba má v súvislosti so spracúvaním osobných údajov tieto práva:</w:t>
      </w:r>
    </w:p>
    <w:p w14:paraId="3CCDCF1A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Požadovať potvrdenie o tom, či NŠC spracúva jej osobné údaje, a získať prístup k týmto údajom.</w:t>
      </w:r>
    </w:p>
    <w:p w14:paraId="3E8EDBA8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Požadovať opravu, vymazanie alebo obmedzenie spracovania osobných údajov.</w:t>
      </w:r>
    </w:p>
    <w:p w14:paraId="098D9340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Využiť právo na prenosnosť údajov v štruktúrovanom, bežne používanom a strojovo čitateľnom formáte a preniesť ich ďalšiemu prevádzkovateľovi.</w:t>
      </w:r>
    </w:p>
    <w:p w14:paraId="1756C236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Podať sťažnosť dozornému orgánu, ak sa domnieva, že spracovanie osobných údajov je v rozpore s GDPR. Na Slovensku je dozorným orgánom Úrad na ochranu osobných údajov SR, Hraničná 12, 820 07 Bratislava.</w:t>
      </w:r>
    </w:p>
    <w:p w14:paraId="766561CA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•</w:t>
      </w: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ab/>
        <w:t>Akékoľvek spory alebo nezrovnalosti sa NŠC snaží riešiť priateľskou dohodou.</w:t>
      </w:r>
    </w:p>
    <w:p w14:paraId="2A6569DC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0F9AF0EB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Prenos osobných údajov:</w:t>
      </w:r>
    </w:p>
    <w:p w14:paraId="46193299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NŠC má sídlo v Slovenskej republike, členskom štáte Európskej únie. Prenos osobných údajov v rámci Slovenskej republiky a Európskeho hospodárskeho priestoru (EHP) je zaručený a bezpečný.</w:t>
      </w:r>
    </w:p>
    <w:p w14:paraId="4FB6FF82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</w:p>
    <w:p w14:paraId="3A74F598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Ďalšie informácie:</w:t>
      </w:r>
    </w:p>
    <w:p w14:paraId="33FE9A1E" w14:textId="77777777" w:rsidR="004A1D96" w:rsidRPr="000D655E" w:rsidRDefault="004A1D96" w:rsidP="004A1D96">
      <w:pPr>
        <w:suppressAutoHyphens/>
        <w:spacing w:line="276" w:lineRule="auto"/>
        <w:jc w:val="both"/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</w:pPr>
      <w:r w:rsidRPr="000D655E">
        <w:rPr>
          <w:rFonts w:ascii="Times New Roman" w:eastAsia="Courier New" w:hAnsi="Times New Roman" w:cs="Times New Roman"/>
          <w:i/>
          <w:iCs/>
          <w:spacing w:val="-2"/>
          <w:sz w:val="24"/>
          <w:szCs w:val="24"/>
          <w:lang w:eastAsia="zh-CN"/>
        </w:rPr>
        <w:t>Podrobné informácie o spracúvaní osobných údajov sú dostupné na kontaktnom mieste v priestoroch NŠC, alebo na webovej stránke NŠC v sekcii „Ochrana osobných údajov“.</w:t>
      </w:r>
    </w:p>
    <w:p w14:paraId="55D27913" w14:textId="77777777" w:rsidR="00363C7A" w:rsidRDefault="00363C7A" w:rsidP="00E44BF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FF"/>
          <w:spacing w:val="-2"/>
          <w:sz w:val="24"/>
          <w:szCs w:val="24"/>
          <w:u w:val="single"/>
          <w:lang w:eastAsia="zh-CN"/>
        </w:rPr>
      </w:pPr>
    </w:p>
    <w:sectPr w:rsidR="00363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842" w:right="986" w:bottom="1440" w:left="114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1F15" w14:textId="77777777" w:rsidR="00F93A44" w:rsidRDefault="00F93A44" w:rsidP="0005120D">
      <w:r>
        <w:separator/>
      </w:r>
    </w:p>
  </w:endnote>
  <w:endnote w:type="continuationSeparator" w:id="0">
    <w:p w14:paraId="4CAC0ED3" w14:textId="77777777" w:rsidR="00F93A44" w:rsidRDefault="00F93A44" w:rsidP="0005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6AA7" w14:textId="77777777" w:rsidR="002F5C91" w:rsidRDefault="002F5C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B82B" w14:textId="77777777" w:rsidR="00DF0DCE" w:rsidRDefault="00DF0DCE" w:rsidP="00DF0DCE">
    <w:pPr>
      <w:pStyle w:val="Pta"/>
      <w:tabs>
        <w:tab w:val="left" w:pos="9498"/>
      </w:tabs>
      <w:ind w:left="-1134" w:right="-98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0C01" w14:textId="77777777" w:rsidR="002F5C91" w:rsidRDefault="002F5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6021" w14:textId="77777777" w:rsidR="00F93A44" w:rsidRDefault="00F93A44" w:rsidP="0005120D">
      <w:r>
        <w:separator/>
      </w:r>
    </w:p>
  </w:footnote>
  <w:footnote w:type="continuationSeparator" w:id="0">
    <w:p w14:paraId="4D020DEE" w14:textId="77777777" w:rsidR="00F93A44" w:rsidRDefault="00F93A44" w:rsidP="0005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89F" w14:textId="77777777" w:rsidR="0005120D" w:rsidRDefault="000512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64AE" w14:textId="77777777" w:rsidR="0005120D" w:rsidRDefault="00F93A44" w:rsidP="00DF0DCE">
    <w:pPr>
      <w:pStyle w:val="Hlavika"/>
      <w:ind w:left="-1140" w:right="-461"/>
    </w:pPr>
    <w:r>
      <w:rPr>
        <w:noProof/>
      </w:rPr>
      <w:pict w14:anchorId="7BE267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Obrázok, na ktorom je text, písmo, snímka obrazovky, logo&#10;&#10;Automaticky generovaný popis" style="width:600pt;height:84pt;visibility:visible">
          <v:imagedata r:id="rId1" o:title="Obrázok, na ktorom je text, písmo, snímka obrazovky, logo&#10;&#10;Automaticky generovaný popis" croptop="1433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5AE3" w14:textId="77777777" w:rsidR="0005120D" w:rsidRDefault="000512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75D3DB8"/>
    <w:multiLevelType w:val="hybridMultilevel"/>
    <w:tmpl w:val="157238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06AF"/>
    <w:multiLevelType w:val="hybridMultilevel"/>
    <w:tmpl w:val="B3EAD0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64BD"/>
    <w:multiLevelType w:val="hybridMultilevel"/>
    <w:tmpl w:val="03AC2782"/>
    <w:lvl w:ilvl="0" w:tplc="13FE3C8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2C2D5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284B0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CBE91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2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01A1444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51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1E84E9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73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AD81A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9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FF0823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1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3907E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3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26845668"/>
    <w:multiLevelType w:val="hybridMultilevel"/>
    <w:tmpl w:val="1CF40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04A"/>
    <w:multiLevelType w:val="hybridMultilevel"/>
    <w:tmpl w:val="7ACA1012"/>
    <w:styleLink w:val="Importovantl3"/>
    <w:lvl w:ilvl="0" w:tplc="DE7259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8C4EA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C416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9C8A9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C769E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D6ED24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26AB30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58BFEC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30508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A46225"/>
    <w:multiLevelType w:val="hybridMultilevel"/>
    <w:tmpl w:val="D89A0DC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C122F68"/>
    <w:multiLevelType w:val="hybridMultilevel"/>
    <w:tmpl w:val="3E40A59E"/>
    <w:lvl w:ilvl="0" w:tplc="4094E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74DF6"/>
    <w:multiLevelType w:val="hybridMultilevel"/>
    <w:tmpl w:val="168AF90E"/>
    <w:lvl w:ilvl="0" w:tplc="179C33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CD0E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D404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B07F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830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ED2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E5B7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2F8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FC7F2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026804"/>
    <w:multiLevelType w:val="hybridMultilevel"/>
    <w:tmpl w:val="7D523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A5229"/>
    <w:multiLevelType w:val="hybridMultilevel"/>
    <w:tmpl w:val="61B85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03D26"/>
    <w:multiLevelType w:val="hybridMultilevel"/>
    <w:tmpl w:val="16E80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3884"/>
    <w:multiLevelType w:val="hybridMultilevel"/>
    <w:tmpl w:val="9DCC35E8"/>
    <w:lvl w:ilvl="0" w:tplc="6016BC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76" w:hanging="556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C0023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653F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0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4E53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2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9CC1B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51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BC97C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73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889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9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F0A0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1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E6C5B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23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65D11FC"/>
    <w:multiLevelType w:val="hybridMultilevel"/>
    <w:tmpl w:val="3A5EB9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F7B39"/>
    <w:multiLevelType w:val="hybridMultilevel"/>
    <w:tmpl w:val="1D2A59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662474">
    <w:abstractNumId w:val="0"/>
  </w:num>
  <w:num w:numId="2" w16cid:durableId="614411482">
    <w:abstractNumId w:val="1"/>
  </w:num>
  <w:num w:numId="3" w16cid:durableId="1594511055">
    <w:abstractNumId w:val="2"/>
  </w:num>
  <w:num w:numId="4" w16cid:durableId="699477726">
    <w:abstractNumId w:val="3"/>
  </w:num>
  <w:num w:numId="5" w16cid:durableId="1109010730">
    <w:abstractNumId w:val="4"/>
  </w:num>
  <w:num w:numId="6" w16cid:durableId="1826161339">
    <w:abstractNumId w:val="10"/>
  </w:num>
  <w:num w:numId="7" w16cid:durableId="2779117">
    <w:abstractNumId w:val="14"/>
  </w:num>
  <w:num w:numId="8" w16cid:durableId="1146242275">
    <w:abstractNumId w:val="6"/>
  </w:num>
  <w:num w:numId="9" w16cid:durableId="71244708">
    <w:abstractNumId w:val="12"/>
  </w:num>
  <w:num w:numId="10" w16cid:durableId="169298187">
    <w:abstractNumId w:val="16"/>
  </w:num>
  <w:num w:numId="11" w16cid:durableId="1840805548">
    <w:abstractNumId w:val="9"/>
  </w:num>
  <w:num w:numId="12" w16cid:durableId="2034335056">
    <w:abstractNumId w:val="7"/>
  </w:num>
  <w:num w:numId="13" w16cid:durableId="766845890">
    <w:abstractNumId w:val="11"/>
  </w:num>
  <w:num w:numId="14" w16cid:durableId="139423331">
    <w:abstractNumId w:val="15"/>
  </w:num>
  <w:num w:numId="15" w16cid:durableId="669867438">
    <w:abstractNumId w:val="18"/>
  </w:num>
  <w:num w:numId="16" w16cid:durableId="332800318">
    <w:abstractNumId w:val="13"/>
  </w:num>
  <w:num w:numId="17" w16cid:durableId="337269599">
    <w:abstractNumId w:val="8"/>
  </w:num>
  <w:num w:numId="18" w16cid:durableId="1326788907">
    <w:abstractNumId w:val="5"/>
  </w:num>
  <w:num w:numId="19" w16cid:durableId="15136472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A48"/>
    <w:rsid w:val="00011851"/>
    <w:rsid w:val="0005120D"/>
    <w:rsid w:val="000525EB"/>
    <w:rsid w:val="00096EC3"/>
    <w:rsid w:val="000C574A"/>
    <w:rsid w:val="000D4184"/>
    <w:rsid w:val="000F0029"/>
    <w:rsid w:val="000F2512"/>
    <w:rsid w:val="00184A66"/>
    <w:rsid w:val="00185399"/>
    <w:rsid w:val="002060FC"/>
    <w:rsid w:val="0023761D"/>
    <w:rsid w:val="0027082E"/>
    <w:rsid w:val="002764DA"/>
    <w:rsid w:val="002F5C91"/>
    <w:rsid w:val="00363C7A"/>
    <w:rsid w:val="003F3786"/>
    <w:rsid w:val="00413604"/>
    <w:rsid w:val="00426CE1"/>
    <w:rsid w:val="00464678"/>
    <w:rsid w:val="00487930"/>
    <w:rsid w:val="004A1D96"/>
    <w:rsid w:val="00565320"/>
    <w:rsid w:val="005818D8"/>
    <w:rsid w:val="005A6DA1"/>
    <w:rsid w:val="005B1B25"/>
    <w:rsid w:val="006231EF"/>
    <w:rsid w:val="00627B3D"/>
    <w:rsid w:val="0073344A"/>
    <w:rsid w:val="00737546"/>
    <w:rsid w:val="0076075C"/>
    <w:rsid w:val="00765650"/>
    <w:rsid w:val="007C4C1F"/>
    <w:rsid w:val="007E0E5D"/>
    <w:rsid w:val="00865FA7"/>
    <w:rsid w:val="00886C33"/>
    <w:rsid w:val="00904AD5"/>
    <w:rsid w:val="00923B5A"/>
    <w:rsid w:val="0093271A"/>
    <w:rsid w:val="00952111"/>
    <w:rsid w:val="009857C9"/>
    <w:rsid w:val="0099416A"/>
    <w:rsid w:val="00996A48"/>
    <w:rsid w:val="009C3371"/>
    <w:rsid w:val="00A10B52"/>
    <w:rsid w:val="00A45D25"/>
    <w:rsid w:val="00A72263"/>
    <w:rsid w:val="00A839D5"/>
    <w:rsid w:val="00AB6348"/>
    <w:rsid w:val="00B10E74"/>
    <w:rsid w:val="00B9720A"/>
    <w:rsid w:val="00C07572"/>
    <w:rsid w:val="00C11C3D"/>
    <w:rsid w:val="00C813E4"/>
    <w:rsid w:val="00CD6AD5"/>
    <w:rsid w:val="00CE7264"/>
    <w:rsid w:val="00D20F6E"/>
    <w:rsid w:val="00D454A7"/>
    <w:rsid w:val="00DC3788"/>
    <w:rsid w:val="00DD6593"/>
    <w:rsid w:val="00DF0DCE"/>
    <w:rsid w:val="00DF757F"/>
    <w:rsid w:val="00E44BF7"/>
    <w:rsid w:val="00E56FC0"/>
    <w:rsid w:val="00E81437"/>
    <w:rsid w:val="00EC2659"/>
    <w:rsid w:val="00ED081C"/>
    <w:rsid w:val="00F117C6"/>
    <w:rsid w:val="00F42E8E"/>
    <w:rsid w:val="00F51F63"/>
    <w:rsid w:val="00F93A44"/>
    <w:rsid w:val="00FC4949"/>
    <w:rsid w:val="00FD229D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40ADC"/>
  <w15:chartTrackingRefBased/>
  <w15:docId w15:val="{27213573-9B25-42EB-A285-96435899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96A48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996A48"/>
    <w:rPr>
      <w:color w:val="605E5C"/>
      <w:shd w:val="clear" w:color="auto" w:fill="E1DFDD"/>
    </w:rPr>
  </w:style>
  <w:style w:type="paragraph" w:customStyle="1" w:styleId="Default">
    <w:name w:val="Default"/>
    <w:rsid w:val="0093271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512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120D"/>
  </w:style>
  <w:style w:type="paragraph" w:styleId="Pta">
    <w:name w:val="footer"/>
    <w:basedOn w:val="Normlny"/>
    <w:link w:val="PtaChar"/>
    <w:uiPriority w:val="99"/>
    <w:unhideWhenUsed/>
    <w:rsid w:val="000512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120D"/>
  </w:style>
  <w:style w:type="paragraph" w:customStyle="1" w:styleId="Predvolen">
    <w:name w:val="Predvolené"/>
    <w:rsid w:val="00B10E7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US"/>
    </w:rPr>
  </w:style>
  <w:style w:type="numbering" w:customStyle="1" w:styleId="Importovantl3">
    <w:name w:val="Importovaný štýl 3"/>
    <w:rsid w:val="00B10E74"/>
    <w:pPr>
      <w:numPr>
        <w:numId w:val="11"/>
      </w:numPr>
    </w:pPr>
  </w:style>
  <w:style w:type="paragraph" w:styleId="Odsekzoznamu">
    <w:name w:val="List Paragraph"/>
    <w:rsid w:val="00B10E7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val="en-US" w:eastAsia="en-US"/>
    </w:rPr>
  </w:style>
  <w:style w:type="paragraph" w:styleId="Bezriadkovania">
    <w:name w:val="No Spacing"/>
    <w:uiPriority w:val="1"/>
    <w:qFormat/>
    <w:rsid w:val="00A839D5"/>
    <w:pPr>
      <w:suppressAutoHyphens/>
      <w:autoSpaceDN w:val="0"/>
      <w:textAlignment w:val="baseline"/>
    </w:pPr>
    <w:rPr>
      <w:rFonts w:eastAsia="Times New Roman" w:cs="Times New Roman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363C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5266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6342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1805645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0126316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12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1551991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31176120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9897341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105">
          <w:marLeft w:val="6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676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2447956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76052261">
              <w:marLeft w:val="0"/>
              <w:marRight w:val="-18928"/>
              <w:marTop w:val="36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38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os.lukac@sportcenter.s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4B4DF8-351E-2944-9763-55F37BA8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mailto:maros.lukac@sportcenter.sk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mailto:maros.lukac@sportcenter.sk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Belošic</dc:creator>
  <cp:keywords/>
  <cp:lastModifiedBy>David Belošic</cp:lastModifiedBy>
  <cp:revision>3</cp:revision>
  <cp:lastPrinted>2024-06-26T11:18:00Z</cp:lastPrinted>
  <dcterms:created xsi:type="dcterms:W3CDTF">2026-06-03T12:35:00Z</dcterms:created>
  <dcterms:modified xsi:type="dcterms:W3CDTF">2026-06-10T12:45:00Z</dcterms:modified>
</cp:coreProperties>
</file>