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2EB1644" w14:textId="77777777" w:rsidR="00E870D9" w:rsidRDefault="00A16915">
      <w:pPr>
        <w:spacing w:line="2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pict w14:anchorId="4CF374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2" o:spid="_x0000_i1025" type="#_x0000_t75" alt="Obrázok, na ktorom je text, písmo, snímka obrazovky, logo&#10;&#10;Automaticky generovaný popis" style="width:466.2pt;height:69pt;visibility:visible">
            <v:imagedata r:id="rId8" o:title="Obrázok, na ktorom je text, písmo, snímka obrazovky, logo&#10;&#10;Automaticky generovaný popis" croptop="14334f"/>
          </v:shape>
        </w:pict>
      </w:r>
    </w:p>
    <w:p w14:paraId="7FC1F728" w14:textId="77777777" w:rsidR="00E870D9" w:rsidRDefault="00E870D9" w:rsidP="008A4948">
      <w:pPr>
        <w:spacing w:line="0" w:lineRule="atLeast"/>
        <w:ind w:left="-426" w:right="-433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OZNAM</w:t>
      </w:r>
    </w:p>
    <w:p w14:paraId="4F33AC2C" w14:textId="77777777" w:rsidR="00E870D9" w:rsidRDefault="00E870D9">
      <w:pPr>
        <w:spacing w:line="322" w:lineRule="exact"/>
        <w:rPr>
          <w:rFonts w:ascii="Times New Roman" w:eastAsia="Times New Roman" w:hAnsi="Times New Roman"/>
          <w:sz w:val="24"/>
        </w:rPr>
      </w:pPr>
    </w:p>
    <w:p w14:paraId="0C60EA88" w14:textId="77777777" w:rsidR="00E870D9" w:rsidRDefault="00E870D9" w:rsidP="008A4948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Národné športové centrum, Dom športu, </w:t>
      </w:r>
      <w:r w:rsidR="0093271A">
        <w:rPr>
          <w:rFonts w:ascii="Times New Roman" w:eastAsia="Times New Roman" w:hAnsi="Times New Roman"/>
          <w:b/>
          <w:sz w:val="24"/>
        </w:rPr>
        <w:t>Olympijské nám. 1</w:t>
      </w:r>
      <w:r>
        <w:rPr>
          <w:rFonts w:ascii="Times New Roman" w:eastAsia="Times New Roman" w:hAnsi="Times New Roman"/>
          <w:b/>
          <w:sz w:val="24"/>
        </w:rPr>
        <w:t>, 831 04 Bratislava</w:t>
      </w:r>
    </w:p>
    <w:p w14:paraId="7D120F03" w14:textId="77777777" w:rsidR="00E870D9" w:rsidRDefault="00E870D9">
      <w:pPr>
        <w:spacing w:line="317" w:lineRule="exact"/>
        <w:rPr>
          <w:rFonts w:ascii="Times New Roman" w:eastAsia="Times New Roman" w:hAnsi="Times New Roman"/>
          <w:sz w:val="24"/>
        </w:rPr>
      </w:pPr>
    </w:p>
    <w:p w14:paraId="38D6DB5A" w14:textId="4E7919AC" w:rsidR="00E870D9" w:rsidRDefault="00E870D9" w:rsidP="008A4948">
      <w:pPr>
        <w:spacing w:line="0" w:lineRule="atLeast"/>
        <w:ind w:left="-426" w:right="-433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Poskytovateľ Inovačného vzdelávania na základe oprávnenia: </w:t>
      </w:r>
      <w:r w:rsidR="008D5323">
        <w:rPr>
          <w:rFonts w:ascii="Times New Roman" w:eastAsia="Times New Roman" w:hAnsi="Times New Roman"/>
          <w:sz w:val="24"/>
        </w:rPr>
        <w:t>18</w:t>
      </w:r>
      <w:r>
        <w:rPr>
          <w:rFonts w:ascii="Times New Roman" w:eastAsia="Times New Roman" w:hAnsi="Times New Roman"/>
          <w:sz w:val="24"/>
        </w:rPr>
        <w:t>/202</w:t>
      </w:r>
      <w:r w:rsidR="008D5323">
        <w:rPr>
          <w:rFonts w:ascii="Times New Roman" w:eastAsia="Times New Roman" w:hAnsi="Times New Roman"/>
          <w:sz w:val="24"/>
        </w:rPr>
        <w:t>6</w:t>
      </w:r>
      <w:r w:rsidR="00595D7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-</w:t>
      </w:r>
      <w:r w:rsidR="00595D7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IV</w:t>
      </w:r>
    </w:p>
    <w:p w14:paraId="25A9EFE0" w14:textId="77777777" w:rsidR="00E870D9" w:rsidRDefault="00E870D9">
      <w:pPr>
        <w:spacing w:line="326" w:lineRule="exact"/>
        <w:rPr>
          <w:rFonts w:ascii="Times New Roman" w:eastAsia="Times New Roman" w:hAnsi="Times New Roman"/>
          <w:sz w:val="24"/>
        </w:rPr>
      </w:pPr>
    </w:p>
    <w:p w14:paraId="03643899" w14:textId="77777777" w:rsidR="00E870D9" w:rsidRDefault="00E870D9" w:rsidP="008A4948">
      <w:pPr>
        <w:spacing w:line="0" w:lineRule="atLeast"/>
        <w:ind w:left="-567" w:right="-453" w:firstLine="141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Organizuje</w:t>
      </w:r>
    </w:p>
    <w:p w14:paraId="36DBFF5A" w14:textId="77777777" w:rsidR="00E870D9" w:rsidRDefault="00E870D9">
      <w:pPr>
        <w:spacing w:line="322" w:lineRule="exact"/>
        <w:rPr>
          <w:rFonts w:ascii="Times New Roman" w:eastAsia="Times New Roman" w:hAnsi="Times New Roman"/>
          <w:sz w:val="24"/>
        </w:rPr>
      </w:pPr>
    </w:p>
    <w:p w14:paraId="30DFFB42" w14:textId="77777777" w:rsidR="00E870D9" w:rsidRDefault="00E870D9">
      <w:pPr>
        <w:spacing w:line="0" w:lineRule="atLeast"/>
        <w:ind w:left="38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Vzdelávací program</w:t>
      </w:r>
    </w:p>
    <w:p w14:paraId="1BB6EB78" w14:textId="77777777" w:rsidR="00E870D9" w:rsidRDefault="00E870D9">
      <w:pPr>
        <w:spacing w:line="333" w:lineRule="exact"/>
        <w:rPr>
          <w:rFonts w:ascii="Times New Roman" w:eastAsia="Times New Roman" w:hAnsi="Times New Roman"/>
          <w:sz w:val="24"/>
        </w:rPr>
      </w:pPr>
    </w:p>
    <w:p w14:paraId="537421ED" w14:textId="77777777" w:rsidR="007C4C1F" w:rsidRPr="0005120D" w:rsidRDefault="00C24D1E" w:rsidP="00C24D1E">
      <w:pPr>
        <w:spacing w:line="279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2"/>
          <w:szCs w:val="22"/>
        </w:rPr>
        <w:t>3x3 basketbal na školách</w:t>
      </w:r>
    </w:p>
    <w:p w14:paraId="294657F1" w14:textId="77777777" w:rsidR="00E870D9" w:rsidRPr="00AC6F67" w:rsidRDefault="00E870D9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b/>
          <w:sz w:val="24"/>
          <w:szCs w:val="24"/>
        </w:rPr>
        <w:t>Termín:</w:t>
      </w:r>
    </w:p>
    <w:p w14:paraId="0AA88009" w14:textId="77777777" w:rsidR="00E870D9" w:rsidRPr="00AC6F67" w:rsidRDefault="00E870D9">
      <w:pPr>
        <w:spacing w:line="36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4497AE" w14:textId="77777777" w:rsidR="00E870D9" w:rsidRPr="00AC6F67" w:rsidRDefault="00AF324D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="00E56FC0" w:rsidRPr="00AC6F6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3271A" w:rsidRPr="00AC6F6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870D9" w:rsidRPr="00AC6F67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2C4E4E" w:rsidRPr="00AC6F6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E870D9" w:rsidRPr="00AC6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0D9" w:rsidRPr="00AC6F67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E56FC0" w:rsidRPr="00AC6F67">
        <w:rPr>
          <w:rFonts w:ascii="Times New Roman" w:eastAsia="Times New Roman" w:hAnsi="Times New Roman" w:cs="Times New Roman"/>
          <w:b/>
          <w:bCs/>
          <w:sz w:val="24"/>
          <w:szCs w:val="24"/>
        </w:rPr>
        <w:t>streda</w:t>
      </w:r>
      <w:r w:rsidR="00E870D9" w:rsidRPr="00AC6F67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E870D9" w:rsidRPr="00AC6F67">
        <w:rPr>
          <w:rFonts w:ascii="Times New Roman" w:eastAsia="Times New Roman" w:hAnsi="Times New Roman" w:cs="Times New Roman"/>
          <w:sz w:val="24"/>
          <w:szCs w:val="24"/>
        </w:rPr>
        <w:t xml:space="preserve"> online / </w:t>
      </w:r>
      <w:r w:rsidR="00C24D1E" w:rsidRPr="00AC6F67">
        <w:rPr>
          <w:rFonts w:ascii="Times New Roman" w:eastAsia="Times New Roman" w:hAnsi="Times New Roman" w:cs="Times New Roman"/>
          <w:sz w:val="24"/>
          <w:szCs w:val="24"/>
        </w:rPr>
        <w:t>6</w:t>
      </w:r>
      <w:r w:rsidR="00E870D9" w:rsidRPr="00AC6F67">
        <w:rPr>
          <w:rFonts w:ascii="Times New Roman" w:eastAsia="Times New Roman" w:hAnsi="Times New Roman" w:cs="Times New Roman"/>
          <w:sz w:val="24"/>
          <w:szCs w:val="24"/>
        </w:rPr>
        <w:t xml:space="preserve"> hod</w:t>
      </w:r>
      <w:r>
        <w:rPr>
          <w:rFonts w:ascii="Times New Roman" w:eastAsia="Times New Roman" w:hAnsi="Times New Roman" w:cs="Times New Roman"/>
          <w:sz w:val="24"/>
          <w:szCs w:val="24"/>
        </w:rPr>
        <w:t>ín</w:t>
      </w:r>
      <w:r w:rsidR="00E870D9" w:rsidRPr="00AC6F67">
        <w:rPr>
          <w:rFonts w:ascii="Times New Roman" w:eastAsia="Times New Roman" w:hAnsi="Times New Roman" w:cs="Times New Roman"/>
          <w:sz w:val="24"/>
          <w:szCs w:val="24"/>
        </w:rPr>
        <w:t xml:space="preserve"> / začiatok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="00E870D9" w:rsidRPr="00AC6F67">
        <w:rPr>
          <w:rFonts w:ascii="Times New Roman" w:eastAsia="Times New Roman" w:hAnsi="Times New Roman" w:cs="Times New Roman"/>
          <w:sz w:val="24"/>
          <w:szCs w:val="24"/>
        </w:rPr>
        <w:t>15:00h</w:t>
      </w:r>
    </w:p>
    <w:p w14:paraId="4B7BFA2D" w14:textId="77777777" w:rsidR="00E870D9" w:rsidRPr="00AC6F67" w:rsidRDefault="00E870D9">
      <w:pPr>
        <w:spacing w:line="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3975DF" w14:textId="77777777" w:rsidR="00886C33" w:rsidRPr="00AC6F67" w:rsidRDefault="00E870D9" w:rsidP="00886C33">
      <w:pPr>
        <w:tabs>
          <w:tab w:val="left" w:pos="8931"/>
        </w:tabs>
        <w:spacing w:line="266" w:lineRule="auto"/>
        <w:ind w:right="38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Prezenčne</w:t>
      </w:r>
      <w:r w:rsidR="00B329B1" w:rsidRPr="00AC6F67">
        <w:rPr>
          <w:rFonts w:ascii="Times New Roman" w:hAnsi="Times New Roman" w:cs="Times New Roman"/>
          <w:sz w:val="24"/>
          <w:szCs w:val="24"/>
        </w:rPr>
        <w:t xml:space="preserve"> </w:t>
      </w:r>
      <w:r w:rsidR="00D05F12" w:rsidRPr="00AC6F67">
        <w:rPr>
          <w:rFonts w:ascii="Times New Roman" w:hAnsi="Times New Roman" w:cs="Times New Roman"/>
          <w:sz w:val="24"/>
          <w:szCs w:val="24"/>
        </w:rPr>
        <w:t>-</w:t>
      </w:r>
      <w:r w:rsidR="00AF324D">
        <w:rPr>
          <w:rFonts w:ascii="Times New Roman" w:hAnsi="Times New Roman" w:cs="Times New Roman"/>
          <w:sz w:val="24"/>
          <w:szCs w:val="24"/>
        </w:rPr>
        <w:t xml:space="preserve"> </w:t>
      </w:r>
      <w:r w:rsidR="00AF324D">
        <w:rPr>
          <w:rFonts w:ascii="Times New Roman" w:hAnsi="Times New Roman" w:cs="Times New Roman"/>
          <w:b/>
          <w:bCs/>
          <w:sz w:val="24"/>
          <w:szCs w:val="24"/>
        </w:rPr>
        <w:t>ŠH</w:t>
      </w:r>
      <w:r w:rsidR="00D05F12" w:rsidRPr="00AC6F67">
        <w:rPr>
          <w:rFonts w:ascii="Times New Roman" w:hAnsi="Times New Roman" w:cs="Times New Roman"/>
          <w:b/>
          <w:bCs/>
          <w:sz w:val="24"/>
          <w:szCs w:val="24"/>
        </w:rPr>
        <w:t xml:space="preserve"> Trnávka</w:t>
      </w:r>
      <w:r w:rsidR="00AF324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05F12" w:rsidRPr="00AC6F67">
        <w:rPr>
          <w:rFonts w:ascii="Times New Roman" w:hAnsi="Times New Roman" w:cs="Times New Roman"/>
          <w:b/>
          <w:bCs/>
          <w:sz w:val="24"/>
          <w:szCs w:val="24"/>
        </w:rPr>
        <w:t xml:space="preserve"> Vietnamská 21/A, 821 04 Bratislava</w:t>
      </w:r>
    </w:p>
    <w:p w14:paraId="2D6BF0F0" w14:textId="77777777" w:rsidR="00E870D9" w:rsidRPr="00AC6F67" w:rsidRDefault="00AF324D" w:rsidP="00AF324D">
      <w:pPr>
        <w:spacing w:line="266" w:lineRule="auto"/>
        <w:ind w:right="28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27</w:t>
      </w:r>
      <w:r w:rsidR="00E870D9" w:rsidRPr="00AC6F6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3271A" w:rsidRPr="00AC6F6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870D9" w:rsidRPr="00AC6F67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B329B1" w:rsidRPr="00AC6F6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E870D9" w:rsidRPr="00AC6F67">
        <w:rPr>
          <w:rFonts w:ascii="Times New Roman" w:eastAsia="Times New Roman" w:hAnsi="Times New Roman" w:cs="Times New Roman"/>
          <w:b/>
          <w:sz w:val="24"/>
          <w:szCs w:val="24"/>
        </w:rPr>
        <w:t xml:space="preserve"> (piatok)</w:t>
      </w:r>
      <w:r w:rsidR="00E870D9" w:rsidRPr="00AC6F6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24D1E" w:rsidRPr="00AC6F67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="00E870D9" w:rsidRPr="00AC6F67">
        <w:rPr>
          <w:rFonts w:ascii="Times New Roman" w:eastAsia="Times New Roman" w:hAnsi="Times New Roman" w:cs="Times New Roman"/>
          <w:sz w:val="24"/>
          <w:szCs w:val="24"/>
        </w:rPr>
        <w:t>hodín</w:t>
      </w:r>
      <w:r w:rsidR="000F0029" w:rsidRPr="00AC6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0D9" w:rsidRPr="00AC6F67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0D9" w:rsidRPr="00AC6F67">
        <w:rPr>
          <w:rFonts w:ascii="Times New Roman" w:eastAsia="Times New Roman" w:hAnsi="Times New Roman" w:cs="Times New Roman"/>
          <w:sz w:val="24"/>
          <w:szCs w:val="24"/>
        </w:rPr>
        <w:t>začiatok od</w:t>
      </w:r>
      <w:r w:rsidR="00D05F12" w:rsidRPr="00AC6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0D9" w:rsidRPr="00AC6F67">
        <w:rPr>
          <w:rFonts w:ascii="Times New Roman" w:eastAsia="Times New Roman" w:hAnsi="Times New Roman" w:cs="Times New Roman"/>
          <w:sz w:val="24"/>
          <w:szCs w:val="24"/>
        </w:rPr>
        <w:t>1</w:t>
      </w:r>
      <w:r w:rsidR="00E56FC0" w:rsidRPr="00AC6F67">
        <w:rPr>
          <w:rFonts w:ascii="Times New Roman" w:eastAsia="Times New Roman" w:hAnsi="Times New Roman" w:cs="Times New Roman"/>
          <w:sz w:val="24"/>
          <w:szCs w:val="24"/>
        </w:rPr>
        <w:t>6</w:t>
      </w:r>
      <w:r w:rsidR="00E870D9" w:rsidRPr="00AC6F67">
        <w:rPr>
          <w:rFonts w:ascii="Times New Roman" w:eastAsia="Times New Roman" w:hAnsi="Times New Roman" w:cs="Times New Roman"/>
          <w:sz w:val="24"/>
          <w:szCs w:val="24"/>
        </w:rPr>
        <w:t>:00h</w:t>
      </w:r>
      <w:r w:rsidR="00D05F12" w:rsidRPr="00AC6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06E3A8" w14:textId="77777777" w:rsidR="00D05F12" w:rsidRPr="00AC6F67" w:rsidRDefault="00AF324D" w:rsidP="00AF324D">
      <w:pPr>
        <w:spacing w:line="286" w:lineRule="auto"/>
        <w:ind w:right="421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28</w:t>
      </w:r>
      <w:r w:rsidR="00E870D9" w:rsidRPr="00AC6F6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3271A" w:rsidRPr="00AC6F6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870D9" w:rsidRPr="00AC6F67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B329B1" w:rsidRPr="00AC6F6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E870D9" w:rsidRPr="00AC6F67">
        <w:rPr>
          <w:rFonts w:ascii="Times New Roman" w:eastAsia="Times New Roman" w:hAnsi="Times New Roman" w:cs="Times New Roman"/>
          <w:b/>
          <w:sz w:val="24"/>
          <w:szCs w:val="24"/>
        </w:rPr>
        <w:t xml:space="preserve"> (sobota)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870D9" w:rsidRPr="00AC6F67">
        <w:rPr>
          <w:rFonts w:ascii="Times New Roman" w:eastAsia="Times New Roman" w:hAnsi="Times New Roman" w:cs="Times New Roman"/>
          <w:sz w:val="24"/>
          <w:szCs w:val="24"/>
        </w:rPr>
        <w:t>1</w:t>
      </w:r>
      <w:r w:rsidR="00C24D1E" w:rsidRPr="00AC6F67">
        <w:rPr>
          <w:rFonts w:ascii="Times New Roman" w:eastAsia="Times New Roman" w:hAnsi="Times New Roman" w:cs="Times New Roman"/>
          <w:sz w:val="24"/>
          <w:szCs w:val="24"/>
        </w:rPr>
        <w:t>3</w:t>
      </w:r>
      <w:r w:rsidR="00E870D9" w:rsidRPr="00AC6F67">
        <w:rPr>
          <w:rFonts w:ascii="Times New Roman" w:eastAsia="Times New Roman" w:hAnsi="Times New Roman" w:cs="Times New Roman"/>
          <w:sz w:val="24"/>
          <w:szCs w:val="24"/>
        </w:rPr>
        <w:t xml:space="preserve"> hodín</w:t>
      </w:r>
      <w:r w:rsidR="00D05F12" w:rsidRPr="00AC6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0D9" w:rsidRPr="00AC6F67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0D9" w:rsidRPr="00AC6F67">
        <w:rPr>
          <w:rFonts w:ascii="Times New Roman" w:eastAsia="Times New Roman" w:hAnsi="Times New Roman" w:cs="Times New Roman"/>
          <w:sz w:val="24"/>
          <w:szCs w:val="24"/>
        </w:rPr>
        <w:t>začiatok 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0D9" w:rsidRPr="00AC6F67">
        <w:rPr>
          <w:rFonts w:ascii="Times New Roman" w:eastAsia="Times New Roman" w:hAnsi="Times New Roman" w:cs="Times New Roman"/>
          <w:sz w:val="24"/>
          <w:szCs w:val="24"/>
        </w:rPr>
        <w:t>8:00h</w:t>
      </w:r>
    </w:p>
    <w:p w14:paraId="20586DEA" w14:textId="77777777" w:rsidR="00E870D9" w:rsidRPr="00AC6F67" w:rsidRDefault="00AF324D">
      <w:pPr>
        <w:spacing w:line="286" w:lineRule="auto"/>
        <w:ind w:right="46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29</w:t>
      </w:r>
      <w:r w:rsidR="00B329B1" w:rsidRPr="00AC6F6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3271A" w:rsidRPr="00AC6F6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870D9" w:rsidRPr="00AC6F67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2C4E4E" w:rsidRPr="00AC6F6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E870D9" w:rsidRPr="00AC6F67">
        <w:rPr>
          <w:rFonts w:ascii="Times New Roman" w:eastAsia="Times New Roman" w:hAnsi="Times New Roman" w:cs="Times New Roman"/>
          <w:b/>
          <w:sz w:val="24"/>
          <w:szCs w:val="24"/>
        </w:rPr>
        <w:t xml:space="preserve"> (nedeľa)</w:t>
      </w:r>
      <w:r w:rsidR="00E870D9" w:rsidRPr="00AC6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4D1E" w:rsidRPr="00AC6F67">
        <w:rPr>
          <w:rFonts w:ascii="Times New Roman" w:eastAsia="Times New Roman" w:hAnsi="Times New Roman" w:cs="Times New Roman"/>
          <w:sz w:val="24"/>
          <w:szCs w:val="24"/>
        </w:rPr>
        <w:t>8</w:t>
      </w:r>
      <w:r w:rsidR="00E870D9" w:rsidRPr="00AC6F67">
        <w:rPr>
          <w:rFonts w:ascii="Times New Roman" w:eastAsia="Times New Roman" w:hAnsi="Times New Roman" w:cs="Times New Roman"/>
          <w:sz w:val="24"/>
          <w:szCs w:val="24"/>
        </w:rPr>
        <w:t xml:space="preserve"> hodín</w:t>
      </w:r>
      <w:r w:rsidR="000F0029" w:rsidRPr="00AC6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0D9" w:rsidRPr="00AC6F67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0D9" w:rsidRPr="00AC6F67">
        <w:rPr>
          <w:rFonts w:ascii="Times New Roman" w:eastAsia="Times New Roman" w:hAnsi="Times New Roman" w:cs="Times New Roman"/>
          <w:sz w:val="24"/>
          <w:szCs w:val="24"/>
        </w:rPr>
        <w:t>začiatok od 8:00h</w:t>
      </w:r>
    </w:p>
    <w:p w14:paraId="7B7D613A" w14:textId="77777777" w:rsidR="00E870D9" w:rsidRPr="00AC6F67" w:rsidRDefault="00E870D9">
      <w:pPr>
        <w:spacing w:line="31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07E941" w14:textId="77777777" w:rsidR="00E870D9" w:rsidRPr="00AC6F67" w:rsidRDefault="00E870D9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b/>
          <w:sz w:val="24"/>
          <w:szCs w:val="24"/>
        </w:rPr>
        <w:t>Garant vzdelávania</w:t>
      </w:r>
      <w:r w:rsidRPr="00AC6F67">
        <w:rPr>
          <w:rFonts w:ascii="Times New Roman" w:eastAsia="Times New Roman" w:hAnsi="Times New Roman" w:cs="Times New Roman"/>
          <w:sz w:val="24"/>
          <w:szCs w:val="24"/>
        </w:rPr>
        <w:t>: PaedDr. Jaroslava Argajová</w:t>
      </w:r>
    </w:p>
    <w:p w14:paraId="0E8C2DC5" w14:textId="77777777" w:rsidR="00E870D9" w:rsidRPr="00AC6F67" w:rsidRDefault="00E870D9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C49929" w14:textId="77777777" w:rsidR="00E870D9" w:rsidRPr="00AC6F67" w:rsidRDefault="00E870D9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b/>
          <w:sz w:val="24"/>
          <w:szCs w:val="24"/>
        </w:rPr>
        <w:t>Lektori vzdelávacieho programu</w:t>
      </w:r>
      <w:r w:rsidRPr="00AC6F6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94D20" w:rsidRPr="00AC6F67">
        <w:rPr>
          <w:rFonts w:ascii="Times New Roman" w:hAnsi="Times New Roman" w:cs="Times New Roman"/>
          <w:sz w:val="24"/>
          <w:szCs w:val="24"/>
        </w:rPr>
        <w:t>Mgr. Marek Adamčík</w:t>
      </w:r>
    </w:p>
    <w:p w14:paraId="3B349562" w14:textId="77777777" w:rsidR="00E870D9" w:rsidRPr="00AC6F67" w:rsidRDefault="00E870D9">
      <w:pPr>
        <w:spacing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53A21F" w14:textId="77777777" w:rsidR="00E870D9" w:rsidRPr="00AC6F67" w:rsidRDefault="00E870D9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b/>
          <w:sz w:val="24"/>
          <w:szCs w:val="24"/>
        </w:rPr>
        <w:t>Rozsah vzdelávacieho programu:</w:t>
      </w:r>
    </w:p>
    <w:p w14:paraId="027F7115" w14:textId="77777777" w:rsidR="00E870D9" w:rsidRPr="00AC6F67" w:rsidRDefault="00E870D9">
      <w:pPr>
        <w:spacing w:line="36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21E2CE" w14:textId="77777777" w:rsidR="00E870D9" w:rsidRPr="00AC6F67" w:rsidRDefault="00E870D9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sz w:val="24"/>
          <w:szCs w:val="24"/>
        </w:rPr>
        <w:t>50 hodín (3</w:t>
      </w:r>
      <w:r w:rsidR="00952111" w:rsidRPr="00AC6F6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C6F67">
        <w:rPr>
          <w:rFonts w:ascii="Times New Roman" w:eastAsia="Times New Roman" w:hAnsi="Times New Roman" w:cs="Times New Roman"/>
          <w:sz w:val="24"/>
          <w:szCs w:val="24"/>
        </w:rPr>
        <w:t xml:space="preserve"> hodín prezenčne, 1</w:t>
      </w:r>
      <w:r w:rsidR="00952111" w:rsidRPr="00AC6F6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C6F67">
        <w:rPr>
          <w:rFonts w:ascii="Times New Roman" w:eastAsia="Times New Roman" w:hAnsi="Times New Roman" w:cs="Times New Roman"/>
          <w:sz w:val="24"/>
          <w:szCs w:val="24"/>
        </w:rPr>
        <w:t xml:space="preserve"> hodín dištančne)</w:t>
      </w:r>
    </w:p>
    <w:p w14:paraId="2506F12D" w14:textId="77777777" w:rsidR="00E870D9" w:rsidRPr="00AC6F67" w:rsidRDefault="00E870D9">
      <w:pPr>
        <w:spacing w:line="24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5F0AF7" w14:textId="77777777" w:rsidR="00E870D9" w:rsidRPr="00AC6F67" w:rsidRDefault="00E870D9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b/>
          <w:sz w:val="24"/>
          <w:szCs w:val="24"/>
        </w:rPr>
        <w:t>Cieľová skupina</w:t>
      </w:r>
      <w:r w:rsidR="00AF324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734615F" w14:textId="77777777" w:rsidR="00E870D9" w:rsidRPr="00AC6F67" w:rsidRDefault="00E870D9">
      <w:pPr>
        <w:spacing w:line="36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8869D5" w14:textId="77777777" w:rsidR="008A4948" w:rsidRDefault="00E870D9" w:rsidP="008A4948">
      <w:pPr>
        <w:numPr>
          <w:ilvl w:val="0"/>
          <w:numId w:val="10"/>
        </w:numPr>
        <w:spacing w:line="0" w:lineRule="atLeas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sz w:val="24"/>
          <w:szCs w:val="24"/>
        </w:rPr>
        <w:t>učiteľ,</w:t>
      </w:r>
    </w:p>
    <w:p w14:paraId="7F50CE91" w14:textId="77777777" w:rsidR="008A4948" w:rsidRDefault="00E870D9" w:rsidP="008A4948">
      <w:pPr>
        <w:numPr>
          <w:ilvl w:val="0"/>
          <w:numId w:val="10"/>
        </w:numPr>
        <w:spacing w:line="0" w:lineRule="atLeas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8A4948">
        <w:rPr>
          <w:rFonts w:ascii="Times New Roman" w:eastAsia="Times New Roman" w:hAnsi="Times New Roman" w:cs="Times New Roman"/>
          <w:sz w:val="24"/>
          <w:szCs w:val="24"/>
        </w:rPr>
        <w:t>vychovávateľ</w:t>
      </w:r>
      <w:r w:rsidR="00AF324D" w:rsidRPr="008A494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A1187BC" w14:textId="77777777" w:rsidR="00AF324D" w:rsidRPr="008A4948" w:rsidRDefault="00AF324D" w:rsidP="008A4948">
      <w:pPr>
        <w:numPr>
          <w:ilvl w:val="0"/>
          <w:numId w:val="10"/>
        </w:numPr>
        <w:spacing w:line="0" w:lineRule="atLeas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8A4948">
        <w:rPr>
          <w:rFonts w:ascii="Times New Roman" w:eastAsia="Times New Roman" w:hAnsi="Times New Roman" w:cs="Times New Roman"/>
          <w:sz w:val="24"/>
          <w:szCs w:val="24"/>
        </w:rPr>
        <w:t>školský tréner.</w:t>
      </w:r>
    </w:p>
    <w:p w14:paraId="6D912943" w14:textId="77777777" w:rsidR="00E870D9" w:rsidRPr="00AC6F67" w:rsidRDefault="00E870D9">
      <w:pPr>
        <w:spacing w:line="36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E8D3BE" w14:textId="77777777" w:rsidR="00E870D9" w:rsidRPr="00AC6F67" w:rsidRDefault="00E870D9" w:rsidP="00996A48">
      <w:pPr>
        <w:spacing w:line="0" w:lineRule="atLeast"/>
        <w:ind w:left="142" w:hanging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b/>
          <w:sz w:val="24"/>
          <w:szCs w:val="24"/>
        </w:rPr>
        <w:t>Podkategória pedagogických zamestnancov:</w:t>
      </w:r>
    </w:p>
    <w:p w14:paraId="23100926" w14:textId="77777777" w:rsidR="00E870D9" w:rsidRPr="00AC6F67" w:rsidRDefault="00E870D9" w:rsidP="00996A48">
      <w:pPr>
        <w:spacing w:line="38" w:lineRule="exact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</w:p>
    <w:p w14:paraId="393BCAA6" w14:textId="77777777" w:rsidR="008A4948" w:rsidRDefault="00E870D9" w:rsidP="008A4948">
      <w:pPr>
        <w:numPr>
          <w:ilvl w:val="0"/>
          <w:numId w:val="11"/>
        </w:numPr>
        <w:spacing w:line="286" w:lineRule="auto"/>
        <w:ind w:right="5186"/>
        <w:rPr>
          <w:rFonts w:ascii="Times New Roman" w:eastAsia="Times New Roman" w:hAnsi="Times New Roman" w:cs="Times New Roman"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sz w:val="24"/>
          <w:szCs w:val="24"/>
        </w:rPr>
        <w:t xml:space="preserve">učiteľ prvého stupňa základnej školy, </w:t>
      </w:r>
    </w:p>
    <w:p w14:paraId="45DA25F6" w14:textId="77777777" w:rsidR="008A4948" w:rsidRDefault="00E870D9" w:rsidP="008A4948">
      <w:pPr>
        <w:numPr>
          <w:ilvl w:val="0"/>
          <w:numId w:val="11"/>
        </w:numPr>
        <w:spacing w:line="286" w:lineRule="auto"/>
        <w:ind w:right="5186"/>
        <w:rPr>
          <w:rFonts w:ascii="Times New Roman" w:eastAsia="Times New Roman" w:hAnsi="Times New Roman" w:cs="Times New Roman"/>
          <w:sz w:val="24"/>
          <w:szCs w:val="24"/>
        </w:rPr>
      </w:pPr>
      <w:r w:rsidRPr="008A4948">
        <w:rPr>
          <w:rFonts w:ascii="Times New Roman" w:eastAsia="Times New Roman" w:hAnsi="Times New Roman" w:cs="Times New Roman"/>
          <w:sz w:val="24"/>
          <w:szCs w:val="24"/>
        </w:rPr>
        <w:t>učiteľ druhého stupňa základnej</w:t>
      </w:r>
      <w:r w:rsidR="00996A48" w:rsidRPr="008A49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4948">
        <w:rPr>
          <w:rFonts w:ascii="Times New Roman" w:eastAsia="Times New Roman" w:hAnsi="Times New Roman" w:cs="Times New Roman"/>
          <w:sz w:val="24"/>
          <w:szCs w:val="24"/>
        </w:rPr>
        <w:t xml:space="preserve">školy, </w:t>
      </w:r>
    </w:p>
    <w:p w14:paraId="5CEF182C" w14:textId="77777777" w:rsidR="00E870D9" w:rsidRPr="008A4948" w:rsidRDefault="00E870D9" w:rsidP="008A4948">
      <w:pPr>
        <w:numPr>
          <w:ilvl w:val="0"/>
          <w:numId w:val="11"/>
        </w:numPr>
        <w:spacing w:line="286" w:lineRule="auto"/>
        <w:ind w:right="5186"/>
        <w:rPr>
          <w:rFonts w:ascii="Times New Roman" w:eastAsia="Times New Roman" w:hAnsi="Times New Roman" w:cs="Times New Roman"/>
          <w:sz w:val="24"/>
          <w:szCs w:val="24"/>
        </w:rPr>
      </w:pPr>
      <w:r w:rsidRPr="008A4948">
        <w:rPr>
          <w:rFonts w:ascii="Times New Roman" w:eastAsia="Times New Roman" w:hAnsi="Times New Roman" w:cs="Times New Roman"/>
          <w:sz w:val="24"/>
          <w:szCs w:val="24"/>
        </w:rPr>
        <w:t>učiteľ strednej školy.</w:t>
      </w:r>
    </w:p>
    <w:p w14:paraId="5B7F269A" w14:textId="77777777" w:rsidR="00E870D9" w:rsidRPr="00AC6F67" w:rsidRDefault="00E870D9" w:rsidP="00996A48">
      <w:pPr>
        <w:spacing w:line="340" w:lineRule="exact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</w:p>
    <w:p w14:paraId="37F8BAE3" w14:textId="77777777" w:rsidR="00E870D9" w:rsidRPr="00AC6F67" w:rsidRDefault="00E870D9" w:rsidP="00996A48">
      <w:pPr>
        <w:spacing w:line="0" w:lineRule="atLeast"/>
        <w:ind w:left="142" w:hanging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b/>
          <w:sz w:val="24"/>
          <w:szCs w:val="24"/>
        </w:rPr>
        <w:t>Kariérový stupeň:</w:t>
      </w:r>
    </w:p>
    <w:p w14:paraId="5C26613E" w14:textId="77777777" w:rsidR="00E870D9" w:rsidRPr="00AC6F67" w:rsidRDefault="00E870D9" w:rsidP="00996A48">
      <w:pPr>
        <w:spacing w:line="25" w:lineRule="exact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</w:p>
    <w:p w14:paraId="476D6C01" w14:textId="77777777" w:rsidR="008A4948" w:rsidRDefault="00E870D9" w:rsidP="008A4948">
      <w:pPr>
        <w:numPr>
          <w:ilvl w:val="0"/>
          <w:numId w:val="12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sz w:val="24"/>
          <w:szCs w:val="24"/>
        </w:rPr>
        <w:t>samostatný pedagogický zamestnanec,</w:t>
      </w:r>
    </w:p>
    <w:p w14:paraId="4BD52C18" w14:textId="77777777" w:rsidR="008A4948" w:rsidRDefault="00E870D9" w:rsidP="008A4948">
      <w:pPr>
        <w:numPr>
          <w:ilvl w:val="0"/>
          <w:numId w:val="12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A4948">
        <w:rPr>
          <w:rFonts w:ascii="Times New Roman" w:eastAsia="Times New Roman" w:hAnsi="Times New Roman" w:cs="Times New Roman"/>
          <w:sz w:val="24"/>
          <w:szCs w:val="24"/>
        </w:rPr>
        <w:t xml:space="preserve">pedagogický zamestnanec s prvou atestáciou, </w:t>
      </w:r>
    </w:p>
    <w:p w14:paraId="4C09645E" w14:textId="77777777" w:rsidR="00E870D9" w:rsidRPr="008A4948" w:rsidRDefault="00E870D9" w:rsidP="008A4948">
      <w:pPr>
        <w:numPr>
          <w:ilvl w:val="0"/>
          <w:numId w:val="12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A4948">
        <w:rPr>
          <w:rFonts w:ascii="Times New Roman" w:eastAsia="Times New Roman" w:hAnsi="Times New Roman" w:cs="Times New Roman"/>
          <w:sz w:val="24"/>
          <w:szCs w:val="24"/>
        </w:rPr>
        <w:t>pedagogický zamestnanec s druhou atestáciou.</w:t>
      </w:r>
    </w:p>
    <w:p w14:paraId="1F5C4736" w14:textId="77777777" w:rsidR="00E870D9" w:rsidRPr="00AC6F67" w:rsidRDefault="00E870D9">
      <w:pPr>
        <w:spacing w:line="3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24AD06" w14:textId="77777777" w:rsidR="00E870D9" w:rsidRPr="00AC6F67" w:rsidRDefault="00E870D9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b/>
          <w:sz w:val="24"/>
          <w:szCs w:val="24"/>
        </w:rPr>
        <w:t>Vyučovací predmet:</w:t>
      </w:r>
      <w:r w:rsidRPr="00AC6F67">
        <w:rPr>
          <w:rFonts w:ascii="Times New Roman" w:eastAsia="Times New Roman" w:hAnsi="Times New Roman" w:cs="Times New Roman"/>
          <w:sz w:val="24"/>
          <w:szCs w:val="24"/>
        </w:rPr>
        <w:t xml:space="preserve"> telesná a športová výchova</w:t>
      </w:r>
    </w:p>
    <w:p w14:paraId="440E80D1" w14:textId="77777777" w:rsidR="00E870D9" w:rsidRPr="00AC6F67" w:rsidRDefault="00E870D9">
      <w:pPr>
        <w:spacing w:line="24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70B042" w14:textId="77777777" w:rsidR="0093271A" w:rsidRPr="00AC6F67" w:rsidRDefault="00E870D9" w:rsidP="0093271A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b/>
          <w:sz w:val="24"/>
          <w:szCs w:val="24"/>
        </w:rPr>
        <w:t>STRUČNÝ OBSAH VZDELÁVANIA</w:t>
      </w:r>
      <w:r w:rsidR="0093271A" w:rsidRPr="00AC6F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26C81E" w14:textId="77777777" w:rsidR="00C24D1E" w:rsidRPr="00AC6F67" w:rsidRDefault="00C24D1E" w:rsidP="00C24D1E">
      <w:pPr>
        <w:pStyle w:val="Default"/>
        <w:numPr>
          <w:ilvl w:val="0"/>
          <w:numId w:val="9"/>
        </w:numPr>
        <w:spacing w:after="85"/>
        <w:rPr>
          <w:rFonts w:ascii="Times New Roman" w:hAnsi="Times New Roman" w:cs="Times New Roman"/>
        </w:rPr>
      </w:pPr>
      <w:r w:rsidRPr="00AC6F67">
        <w:rPr>
          <w:rFonts w:ascii="Times New Roman" w:hAnsi="Times New Roman" w:cs="Times New Roman"/>
        </w:rPr>
        <w:t>História 3x3 basketbalu + prepojenie s FIBA</w:t>
      </w:r>
    </w:p>
    <w:p w14:paraId="43D7EF5B" w14:textId="77777777" w:rsidR="00C24D1E" w:rsidRPr="00AC6F67" w:rsidRDefault="00C24D1E" w:rsidP="00C24D1E">
      <w:pPr>
        <w:pStyle w:val="Default"/>
        <w:numPr>
          <w:ilvl w:val="0"/>
          <w:numId w:val="9"/>
        </w:numPr>
        <w:spacing w:after="85"/>
        <w:rPr>
          <w:rFonts w:ascii="Times New Roman" w:hAnsi="Times New Roman" w:cs="Times New Roman"/>
        </w:rPr>
      </w:pPr>
      <w:r w:rsidRPr="00AC6F67">
        <w:rPr>
          <w:rFonts w:ascii="Times New Roman" w:hAnsi="Times New Roman" w:cs="Times New Roman"/>
        </w:rPr>
        <w:t>Pravidlá</w:t>
      </w:r>
    </w:p>
    <w:p w14:paraId="4E064256" w14:textId="16DAB7F3" w:rsidR="00C24D1E" w:rsidRPr="00AC6F67" w:rsidRDefault="00C24D1E" w:rsidP="00C24D1E">
      <w:pPr>
        <w:pStyle w:val="Default"/>
        <w:numPr>
          <w:ilvl w:val="0"/>
          <w:numId w:val="9"/>
        </w:numPr>
        <w:spacing w:after="85"/>
        <w:rPr>
          <w:rFonts w:ascii="Times New Roman" w:hAnsi="Times New Roman" w:cs="Times New Roman"/>
        </w:rPr>
      </w:pPr>
      <w:r w:rsidRPr="00AC6F67">
        <w:rPr>
          <w:rFonts w:ascii="Times New Roman" w:hAnsi="Times New Roman" w:cs="Times New Roman"/>
        </w:rPr>
        <w:t>Štruktúra súťaží + systém súťaží/ranking</w:t>
      </w:r>
    </w:p>
    <w:p w14:paraId="612BB3A2" w14:textId="77777777" w:rsidR="00C24D1E" w:rsidRPr="008A4948" w:rsidRDefault="00C24D1E" w:rsidP="00C24D1E">
      <w:pPr>
        <w:pStyle w:val="Default"/>
        <w:numPr>
          <w:ilvl w:val="0"/>
          <w:numId w:val="9"/>
        </w:numPr>
        <w:spacing w:after="85"/>
        <w:rPr>
          <w:rFonts w:ascii="Times New Roman" w:hAnsi="Times New Roman" w:cs="Times New Roman"/>
        </w:rPr>
      </w:pPr>
      <w:proofErr w:type="spellStart"/>
      <w:r w:rsidRPr="00AC6F67">
        <w:rPr>
          <w:rFonts w:ascii="Times New Roman" w:hAnsi="Times New Roman" w:cs="Times New Roman"/>
        </w:rPr>
        <w:lastRenderedPageBreak/>
        <w:t>From</w:t>
      </w:r>
      <w:proofErr w:type="spellEnd"/>
      <w:r w:rsidRPr="00AC6F67">
        <w:rPr>
          <w:rFonts w:ascii="Times New Roman" w:hAnsi="Times New Roman" w:cs="Times New Roman"/>
        </w:rPr>
        <w:t xml:space="preserve"> </w:t>
      </w:r>
      <w:proofErr w:type="spellStart"/>
      <w:r w:rsidRPr="00AC6F67">
        <w:rPr>
          <w:rFonts w:ascii="Times New Roman" w:hAnsi="Times New Roman" w:cs="Times New Roman"/>
        </w:rPr>
        <w:t>the</w:t>
      </w:r>
      <w:proofErr w:type="spellEnd"/>
      <w:r w:rsidRPr="00AC6F67">
        <w:rPr>
          <w:rFonts w:ascii="Times New Roman" w:hAnsi="Times New Roman" w:cs="Times New Roman"/>
        </w:rPr>
        <w:t xml:space="preserve"> </w:t>
      </w:r>
      <w:proofErr w:type="spellStart"/>
      <w:r w:rsidRPr="00AC6F67">
        <w:rPr>
          <w:rFonts w:ascii="Times New Roman" w:hAnsi="Times New Roman" w:cs="Times New Roman"/>
        </w:rPr>
        <w:t>streets</w:t>
      </w:r>
      <w:proofErr w:type="spellEnd"/>
      <w:r w:rsidRPr="00AC6F67">
        <w:rPr>
          <w:rFonts w:ascii="Times New Roman" w:hAnsi="Times New Roman" w:cs="Times New Roman"/>
        </w:rPr>
        <w:t xml:space="preserve"> to </w:t>
      </w:r>
      <w:proofErr w:type="spellStart"/>
      <w:r w:rsidRPr="00AC6F67">
        <w:rPr>
          <w:rFonts w:ascii="Times New Roman" w:hAnsi="Times New Roman" w:cs="Times New Roman"/>
        </w:rPr>
        <w:t>the</w:t>
      </w:r>
      <w:proofErr w:type="spellEnd"/>
      <w:r w:rsidRPr="00AC6F67">
        <w:rPr>
          <w:rFonts w:ascii="Times New Roman" w:hAnsi="Times New Roman" w:cs="Times New Roman"/>
        </w:rPr>
        <w:t xml:space="preserve"> </w:t>
      </w:r>
      <w:proofErr w:type="spellStart"/>
      <w:r w:rsidRPr="00AC6F67">
        <w:rPr>
          <w:rFonts w:ascii="Times New Roman" w:hAnsi="Times New Roman" w:cs="Times New Roman"/>
        </w:rPr>
        <w:t>Olympics</w:t>
      </w:r>
      <w:proofErr w:type="spellEnd"/>
    </w:p>
    <w:p w14:paraId="6497383F" w14:textId="77777777" w:rsidR="00C24D1E" w:rsidRPr="00AC6F67" w:rsidRDefault="00C24D1E" w:rsidP="00C24D1E">
      <w:pPr>
        <w:pStyle w:val="Default"/>
        <w:numPr>
          <w:ilvl w:val="0"/>
          <w:numId w:val="9"/>
        </w:numPr>
        <w:spacing w:after="85"/>
        <w:rPr>
          <w:rFonts w:ascii="Times New Roman" w:hAnsi="Times New Roman" w:cs="Times New Roman"/>
        </w:rPr>
      </w:pPr>
      <w:r w:rsidRPr="00AC6F67">
        <w:rPr>
          <w:rFonts w:ascii="Times New Roman" w:hAnsi="Times New Roman" w:cs="Times New Roman"/>
        </w:rPr>
        <w:t>3x3 basketbal na Slovensku</w:t>
      </w:r>
    </w:p>
    <w:p w14:paraId="1855C665" w14:textId="77777777" w:rsidR="00C24D1E" w:rsidRPr="00AC6F67" w:rsidRDefault="00C24D1E" w:rsidP="00C24D1E">
      <w:pPr>
        <w:pStyle w:val="Default"/>
        <w:numPr>
          <w:ilvl w:val="0"/>
          <w:numId w:val="9"/>
        </w:numPr>
        <w:spacing w:after="85"/>
        <w:rPr>
          <w:rFonts w:ascii="Times New Roman" w:hAnsi="Times New Roman" w:cs="Times New Roman"/>
        </w:rPr>
      </w:pPr>
      <w:r w:rsidRPr="00AC6F67">
        <w:rPr>
          <w:rFonts w:ascii="Times New Roman" w:hAnsi="Times New Roman" w:cs="Times New Roman"/>
        </w:rPr>
        <w:t>Video - súhrn/pravidlá/turnaje/zápasy</w:t>
      </w:r>
    </w:p>
    <w:p w14:paraId="2DA8CDAF" w14:textId="77777777" w:rsidR="00C24D1E" w:rsidRPr="00AC6F67" w:rsidRDefault="00C24D1E" w:rsidP="00C24D1E">
      <w:pPr>
        <w:pStyle w:val="Default"/>
        <w:numPr>
          <w:ilvl w:val="0"/>
          <w:numId w:val="9"/>
        </w:numPr>
        <w:spacing w:after="85"/>
        <w:rPr>
          <w:rFonts w:ascii="Times New Roman" w:hAnsi="Times New Roman" w:cs="Times New Roman"/>
        </w:rPr>
      </w:pPr>
      <w:r w:rsidRPr="00AC6F67">
        <w:rPr>
          <w:rFonts w:ascii="Times New Roman" w:hAnsi="Times New Roman" w:cs="Times New Roman"/>
        </w:rPr>
        <w:t>Strečingové cvičenie</w:t>
      </w:r>
    </w:p>
    <w:p w14:paraId="3FE786DE" w14:textId="77777777" w:rsidR="00C24D1E" w:rsidRPr="00AC6F67" w:rsidRDefault="00C24D1E" w:rsidP="00C24D1E">
      <w:pPr>
        <w:pStyle w:val="Default"/>
        <w:numPr>
          <w:ilvl w:val="0"/>
          <w:numId w:val="9"/>
        </w:numPr>
        <w:spacing w:after="85"/>
        <w:rPr>
          <w:rFonts w:ascii="Times New Roman" w:hAnsi="Times New Roman" w:cs="Times New Roman"/>
        </w:rPr>
      </w:pPr>
      <w:r w:rsidRPr="00AC6F67">
        <w:rPr>
          <w:rFonts w:ascii="Times New Roman" w:hAnsi="Times New Roman" w:cs="Times New Roman"/>
        </w:rPr>
        <w:t>H</w:t>
      </w:r>
      <w:r w:rsidR="00AF324D">
        <w:rPr>
          <w:rFonts w:ascii="Times New Roman" w:hAnsi="Times New Roman" w:cs="Times New Roman"/>
        </w:rPr>
        <w:t>erné činnosti jednotlivca (HČJ)</w:t>
      </w:r>
    </w:p>
    <w:p w14:paraId="302DD9C0" w14:textId="77777777" w:rsidR="00C24D1E" w:rsidRPr="00AC6F67" w:rsidRDefault="00C24D1E" w:rsidP="00C24D1E">
      <w:pPr>
        <w:pStyle w:val="Default"/>
        <w:numPr>
          <w:ilvl w:val="0"/>
          <w:numId w:val="9"/>
        </w:numPr>
        <w:spacing w:after="85"/>
        <w:rPr>
          <w:rFonts w:ascii="Times New Roman" w:hAnsi="Times New Roman" w:cs="Times New Roman"/>
        </w:rPr>
      </w:pPr>
      <w:r w:rsidRPr="00AC6F67">
        <w:rPr>
          <w:rFonts w:ascii="Times New Roman" w:hAnsi="Times New Roman" w:cs="Times New Roman"/>
        </w:rPr>
        <w:t>Herné kombinácie</w:t>
      </w:r>
    </w:p>
    <w:p w14:paraId="6A077230" w14:textId="77777777" w:rsidR="00C24D1E" w:rsidRPr="00AC6F67" w:rsidRDefault="00AF324D" w:rsidP="00C24D1E">
      <w:pPr>
        <w:pStyle w:val="Default"/>
        <w:numPr>
          <w:ilvl w:val="0"/>
          <w:numId w:val="9"/>
        </w:numPr>
        <w:spacing w:after="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C24D1E" w:rsidRPr="00AC6F67">
        <w:rPr>
          <w:rFonts w:ascii="Times New Roman" w:hAnsi="Times New Roman" w:cs="Times New Roman"/>
        </w:rPr>
        <w:t>ohybové</w:t>
      </w:r>
      <w:r>
        <w:rPr>
          <w:rFonts w:ascii="Times New Roman" w:hAnsi="Times New Roman" w:cs="Times New Roman"/>
        </w:rPr>
        <w:t xml:space="preserve"> hry</w:t>
      </w:r>
      <w:r w:rsidR="00C24D1E" w:rsidRPr="00AC6F67">
        <w:rPr>
          <w:rFonts w:ascii="Times New Roman" w:hAnsi="Times New Roman" w:cs="Times New Roman"/>
        </w:rPr>
        <w:t xml:space="preserve"> so zameraním na 3x3 basketbal</w:t>
      </w:r>
    </w:p>
    <w:p w14:paraId="3AB49AAB" w14:textId="77777777" w:rsidR="00C24D1E" w:rsidRPr="00AC6F67" w:rsidRDefault="00C24D1E" w:rsidP="00C24D1E">
      <w:pPr>
        <w:pStyle w:val="Default"/>
        <w:numPr>
          <w:ilvl w:val="0"/>
          <w:numId w:val="9"/>
        </w:numPr>
        <w:spacing w:after="85"/>
        <w:rPr>
          <w:rFonts w:ascii="Times New Roman" w:hAnsi="Times New Roman" w:cs="Times New Roman"/>
        </w:rPr>
      </w:pPr>
      <w:r w:rsidRPr="00AC6F67">
        <w:rPr>
          <w:rFonts w:ascii="Times New Roman" w:hAnsi="Times New Roman" w:cs="Times New Roman"/>
        </w:rPr>
        <w:t>Princípy v útoku a v obrane</w:t>
      </w:r>
    </w:p>
    <w:p w14:paraId="3D9E55EF" w14:textId="77777777" w:rsidR="00C24D1E" w:rsidRPr="00AC6F67" w:rsidRDefault="00C24D1E" w:rsidP="00C24D1E">
      <w:pPr>
        <w:pStyle w:val="Default"/>
        <w:numPr>
          <w:ilvl w:val="0"/>
          <w:numId w:val="9"/>
        </w:numPr>
        <w:spacing w:after="85"/>
        <w:rPr>
          <w:rFonts w:ascii="Times New Roman" w:hAnsi="Times New Roman" w:cs="Times New Roman"/>
        </w:rPr>
      </w:pPr>
      <w:r w:rsidRPr="00AC6F67">
        <w:rPr>
          <w:rFonts w:ascii="Times New Roman" w:hAnsi="Times New Roman" w:cs="Times New Roman"/>
        </w:rPr>
        <w:t>Hra</w:t>
      </w:r>
      <w:r w:rsidR="00AF324D">
        <w:rPr>
          <w:rFonts w:ascii="Times New Roman" w:hAnsi="Times New Roman" w:cs="Times New Roman"/>
        </w:rPr>
        <w:t xml:space="preserve"> </w:t>
      </w:r>
      <w:r w:rsidRPr="00AC6F67">
        <w:rPr>
          <w:rFonts w:ascii="Times New Roman" w:hAnsi="Times New Roman" w:cs="Times New Roman"/>
        </w:rPr>
        <w:t>/ útočná hra, výseky z hry</w:t>
      </w:r>
    </w:p>
    <w:p w14:paraId="7E53740F" w14:textId="77777777" w:rsidR="00C24D1E" w:rsidRPr="00AC6F67" w:rsidRDefault="00AF324D" w:rsidP="00C24D1E">
      <w:pPr>
        <w:pStyle w:val="Default"/>
        <w:numPr>
          <w:ilvl w:val="0"/>
          <w:numId w:val="9"/>
        </w:numPr>
        <w:spacing w:after="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C24D1E" w:rsidRPr="00AC6F67">
        <w:rPr>
          <w:rFonts w:ascii="Times New Roman" w:hAnsi="Times New Roman" w:cs="Times New Roman"/>
        </w:rPr>
        <w:t>branná hra</w:t>
      </w:r>
      <w:r>
        <w:rPr>
          <w:rFonts w:ascii="Times New Roman" w:hAnsi="Times New Roman" w:cs="Times New Roman"/>
        </w:rPr>
        <w:t xml:space="preserve"> </w:t>
      </w:r>
      <w:r w:rsidR="00C24D1E" w:rsidRPr="00AC6F67">
        <w:rPr>
          <w:rFonts w:ascii="Times New Roman" w:hAnsi="Times New Roman" w:cs="Times New Roman"/>
        </w:rPr>
        <w:t>- špecifické herné situácie</w:t>
      </w:r>
    </w:p>
    <w:p w14:paraId="6298532A" w14:textId="77777777" w:rsidR="00C24D1E" w:rsidRDefault="00C24D1E" w:rsidP="00C24D1E">
      <w:pPr>
        <w:pStyle w:val="Default"/>
        <w:numPr>
          <w:ilvl w:val="0"/>
          <w:numId w:val="9"/>
        </w:numPr>
        <w:spacing w:after="85"/>
        <w:rPr>
          <w:rFonts w:ascii="Times New Roman" w:hAnsi="Times New Roman" w:cs="Times New Roman"/>
        </w:rPr>
      </w:pPr>
      <w:r w:rsidRPr="00AC6F67">
        <w:rPr>
          <w:rFonts w:ascii="Times New Roman" w:hAnsi="Times New Roman" w:cs="Times New Roman"/>
        </w:rPr>
        <w:t>Súťaže so zameraním na HČJ</w:t>
      </w:r>
    </w:p>
    <w:p w14:paraId="08BB6BDF" w14:textId="77777777" w:rsidR="00AF324D" w:rsidRPr="00AC6F67" w:rsidRDefault="00AF324D" w:rsidP="00C24D1E">
      <w:pPr>
        <w:pStyle w:val="Default"/>
        <w:numPr>
          <w:ilvl w:val="0"/>
          <w:numId w:val="9"/>
        </w:numPr>
        <w:spacing w:after="85"/>
        <w:rPr>
          <w:rFonts w:ascii="Times New Roman" w:hAnsi="Times New Roman" w:cs="Times New Roman"/>
        </w:rPr>
      </w:pPr>
      <w:r w:rsidRPr="00AF324D">
        <w:rPr>
          <w:rFonts w:ascii="Times New Roman" w:hAnsi="Times New Roman" w:cs="Times New Roman"/>
        </w:rPr>
        <w:t>Video analýza/rozbor herných situácií</w:t>
      </w:r>
    </w:p>
    <w:p w14:paraId="1925F5EC" w14:textId="77777777" w:rsidR="00C24D1E" w:rsidRPr="00AC6F67" w:rsidRDefault="00C24D1E" w:rsidP="00C24D1E">
      <w:pPr>
        <w:pStyle w:val="Default"/>
        <w:spacing w:after="85"/>
        <w:rPr>
          <w:rFonts w:ascii="Times New Roman" w:hAnsi="Times New Roman" w:cs="Times New Roman"/>
          <w:i/>
          <w:iCs/>
        </w:rPr>
      </w:pPr>
    </w:p>
    <w:p w14:paraId="60582324" w14:textId="77777777" w:rsidR="00AF324D" w:rsidRPr="00AC6F67" w:rsidRDefault="00C24D1E" w:rsidP="00AF324D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b/>
          <w:sz w:val="24"/>
          <w:szCs w:val="24"/>
        </w:rPr>
        <w:t>Absolventi vzdelávania získajú - OSVEDČENIE</w:t>
      </w:r>
      <w:r w:rsidRPr="00AC6F67">
        <w:rPr>
          <w:rFonts w:ascii="Times New Roman" w:eastAsia="Times New Roman" w:hAnsi="Times New Roman" w:cs="Times New Roman"/>
          <w:sz w:val="24"/>
          <w:szCs w:val="24"/>
        </w:rPr>
        <w:t xml:space="preserve"> o absolvovaní vzdelávania v rozsahu 50 hodín.</w:t>
      </w:r>
    </w:p>
    <w:p w14:paraId="30491610" w14:textId="77777777" w:rsidR="00C24D1E" w:rsidRPr="00AC6F67" w:rsidRDefault="00C24D1E" w:rsidP="00D05F12">
      <w:pPr>
        <w:spacing w:line="0" w:lineRule="atLeast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</w:t>
      </w:r>
    </w:p>
    <w:p w14:paraId="7EE0328F" w14:textId="77777777" w:rsidR="00C24D1E" w:rsidRPr="00AC6F67" w:rsidRDefault="00C24D1E" w:rsidP="00C24D1E">
      <w:pPr>
        <w:spacing w:line="1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666771" w14:textId="0B9B56A9" w:rsidR="00D81A36" w:rsidRDefault="00D81A36" w:rsidP="00C24D1E">
      <w:pPr>
        <w:tabs>
          <w:tab w:val="left" w:pos="4920"/>
        </w:tabs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60DE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  <w:t>Cena VP:</w:t>
      </w:r>
      <w:r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  <w:t xml:space="preserve"> </w:t>
      </w:r>
      <w:r w:rsidRPr="006060DE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highlight w:val="yellow"/>
          <w:lang w:eastAsia="zh-CN"/>
        </w:rPr>
        <w:t>110 €/osoba</w:t>
      </w:r>
    </w:p>
    <w:p w14:paraId="1FBA6B45" w14:textId="77777777" w:rsidR="00D81A36" w:rsidRDefault="00D81A36" w:rsidP="00C24D1E">
      <w:pPr>
        <w:tabs>
          <w:tab w:val="left" w:pos="4920"/>
        </w:tabs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00947A" w14:textId="3FC5BB97" w:rsidR="00C24D1E" w:rsidRPr="00AC6F67" w:rsidRDefault="00C24D1E" w:rsidP="00C24D1E">
      <w:pPr>
        <w:tabs>
          <w:tab w:val="left" w:pos="4920"/>
        </w:tabs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  <w:highlight w:val="cyan"/>
        </w:rPr>
      </w:pPr>
      <w:r w:rsidRPr="00AC6F67">
        <w:rPr>
          <w:rFonts w:ascii="Times New Roman" w:eastAsia="Times New Roman" w:hAnsi="Times New Roman" w:cs="Times New Roman"/>
          <w:b/>
          <w:sz w:val="24"/>
          <w:szCs w:val="24"/>
        </w:rPr>
        <w:t xml:space="preserve">Termín na prihlásenie: </w:t>
      </w:r>
      <w:r w:rsidR="00AF324D" w:rsidRPr="00AF324D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do 16/11/2026</w:t>
      </w:r>
    </w:p>
    <w:p w14:paraId="034D0855" w14:textId="77777777" w:rsidR="00C24D1E" w:rsidRPr="00AC6F67" w:rsidRDefault="00C24D1E" w:rsidP="00C24D1E">
      <w:pPr>
        <w:spacing w:line="16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280615" w14:textId="77777777" w:rsidR="00C24D1E" w:rsidRPr="00AC6F67" w:rsidRDefault="00C24D1E" w:rsidP="00C24D1E">
      <w:pPr>
        <w:spacing w:line="22" w:lineRule="exac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87E1FC1" w14:textId="77777777" w:rsidR="00C24D1E" w:rsidRPr="00AC6F67" w:rsidRDefault="00C24D1E" w:rsidP="00C24D1E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b/>
          <w:sz w:val="24"/>
          <w:szCs w:val="24"/>
        </w:rPr>
        <w:t>Kapacita</w:t>
      </w:r>
      <w:r w:rsidRPr="00AC6F67">
        <w:rPr>
          <w:rFonts w:ascii="Times New Roman" w:eastAsia="Times New Roman" w:hAnsi="Times New Roman" w:cs="Times New Roman"/>
          <w:sz w:val="24"/>
          <w:szCs w:val="24"/>
        </w:rPr>
        <w:t xml:space="preserve"> – max. </w:t>
      </w:r>
      <w:r w:rsidR="009D5AF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C6F67">
        <w:rPr>
          <w:rFonts w:ascii="Times New Roman" w:eastAsia="Times New Roman" w:hAnsi="Times New Roman" w:cs="Times New Roman"/>
          <w:sz w:val="24"/>
          <w:szCs w:val="24"/>
        </w:rPr>
        <w:t>0 účastníkov</w:t>
      </w:r>
    </w:p>
    <w:p w14:paraId="49951DEF" w14:textId="77777777" w:rsidR="00C24D1E" w:rsidRPr="00AC6F67" w:rsidRDefault="00C24D1E" w:rsidP="00C24D1E">
      <w:pPr>
        <w:spacing w:line="309" w:lineRule="exac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8AA2619" w14:textId="77777777" w:rsidR="00C24D1E" w:rsidRPr="00AC6F67" w:rsidRDefault="00C24D1E" w:rsidP="00C24D1E">
      <w:pPr>
        <w:spacing w:line="26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b/>
          <w:sz w:val="24"/>
          <w:szCs w:val="24"/>
        </w:rPr>
        <w:t>Oznam o zaradení/ nezaradení uchádzačov na vzdelávanie:</w:t>
      </w:r>
      <w:r w:rsidRPr="00AC6F67">
        <w:rPr>
          <w:rFonts w:ascii="Times New Roman" w:eastAsia="Times New Roman" w:hAnsi="Times New Roman" w:cs="Times New Roman"/>
          <w:sz w:val="24"/>
          <w:szCs w:val="24"/>
        </w:rPr>
        <w:t xml:space="preserve"> elektronicky do sedem dní po ukončení prihlasovania.</w:t>
      </w:r>
    </w:p>
    <w:p w14:paraId="328489D7" w14:textId="77777777" w:rsidR="00C24D1E" w:rsidRPr="00AC6F67" w:rsidRDefault="00C24D1E" w:rsidP="00C24D1E">
      <w:pPr>
        <w:spacing w:line="310" w:lineRule="exac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1A8C138" w14:textId="77777777" w:rsidR="00C24D1E" w:rsidRPr="00AC6F67" w:rsidRDefault="00C24D1E" w:rsidP="00C24D1E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b/>
          <w:sz w:val="24"/>
          <w:szCs w:val="24"/>
        </w:rPr>
        <w:t>Poplatok:</w:t>
      </w:r>
      <w:r w:rsidRPr="00AC6F67">
        <w:rPr>
          <w:rFonts w:ascii="Times New Roman" w:eastAsia="Times New Roman" w:hAnsi="Times New Roman" w:cs="Times New Roman"/>
          <w:sz w:val="24"/>
          <w:szCs w:val="24"/>
        </w:rPr>
        <w:t xml:space="preserve"> zaradení účastníci budú vyzvaní elektronicky </w:t>
      </w:r>
      <w:r w:rsidR="00AF324D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AC6F67">
        <w:rPr>
          <w:rFonts w:ascii="Times New Roman" w:eastAsia="Times New Roman" w:hAnsi="Times New Roman" w:cs="Times New Roman"/>
          <w:sz w:val="24"/>
          <w:szCs w:val="24"/>
        </w:rPr>
        <w:t xml:space="preserve"> uhradenie poplatku za vzdelávanie.</w:t>
      </w:r>
    </w:p>
    <w:p w14:paraId="62093917" w14:textId="77777777" w:rsidR="00C24D1E" w:rsidRPr="00AC6F67" w:rsidRDefault="00C24D1E" w:rsidP="00C24D1E">
      <w:pPr>
        <w:spacing w:line="340" w:lineRule="exac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6E00698" w14:textId="77777777" w:rsidR="00C24D1E" w:rsidRPr="00AC6F67" w:rsidRDefault="00C24D1E" w:rsidP="00C24D1E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b/>
          <w:sz w:val="24"/>
          <w:szCs w:val="24"/>
        </w:rPr>
        <w:t>Pokyny k vzdelávaniu:</w:t>
      </w:r>
      <w:r w:rsidRPr="00AC6F67">
        <w:rPr>
          <w:rFonts w:ascii="Times New Roman" w:eastAsia="Times New Roman" w:hAnsi="Times New Roman" w:cs="Times New Roman"/>
          <w:sz w:val="24"/>
          <w:szCs w:val="24"/>
        </w:rPr>
        <w:t xml:space="preserve"> budú zaslané najneskôr sedem dní pred vzdelávaním elektronicky.</w:t>
      </w:r>
    </w:p>
    <w:p w14:paraId="2B69A387" w14:textId="77777777" w:rsidR="00C24D1E" w:rsidRPr="00AC6F67" w:rsidRDefault="00C24D1E" w:rsidP="00C24D1E">
      <w:pPr>
        <w:spacing w:line="350" w:lineRule="exac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EB32F43" w14:textId="77777777" w:rsidR="00C24D1E" w:rsidRPr="00AC6F67" w:rsidRDefault="00C24D1E" w:rsidP="00C24D1E">
      <w:pPr>
        <w:spacing w:line="26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b/>
          <w:sz w:val="24"/>
          <w:szCs w:val="24"/>
        </w:rPr>
        <w:t>Náklady</w:t>
      </w:r>
      <w:r w:rsidRPr="00AC6F67">
        <w:rPr>
          <w:rFonts w:ascii="Times New Roman" w:eastAsia="Times New Roman" w:hAnsi="Times New Roman" w:cs="Times New Roman"/>
          <w:sz w:val="24"/>
          <w:szCs w:val="24"/>
        </w:rPr>
        <w:t xml:space="preserve"> si hradí účastník z vlastných zdrojov alebo zo zdrojov vysielajúcej organizácie. Ubytovanie a stravovanie si účastníci zabezpečujú vo vlastnej réžii.</w:t>
      </w:r>
    </w:p>
    <w:p w14:paraId="0B28E02E" w14:textId="77777777" w:rsidR="00C24D1E" w:rsidRPr="00AC6F67" w:rsidRDefault="00C24D1E" w:rsidP="00C24D1E">
      <w:pPr>
        <w:spacing w:line="328" w:lineRule="exac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A2CF916" w14:textId="77777777" w:rsidR="00C24D1E" w:rsidRPr="00AC6F67" w:rsidRDefault="00C24D1E" w:rsidP="00C24D1E">
      <w:pPr>
        <w:spacing w:line="279" w:lineRule="auto"/>
        <w:ind w:right="13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b/>
          <w:sz w:val="24"/>
          <w:szCs w:val="24"/>
        </w:rPr>
        <w:t>Občerstvenie a pitný režim</w:t>
      </w:r>
      <w:r w:rsidRPr="00AC6F67">
        <w:rPr>
          <w:rFonts w:ascii="Times New Roman" w:eastAsia="Times New Roman" w:hAnsi="Times New Roman" w:cs="Times New Roman"/>
          <w:sz w:val="24"/>
          <w:szCs w:val="24"/>
        </w:rPr>
        <w:t xml:space="preserve"> bude zabezpečený pre všetkých prihlásených účastníkov. Pre účastníkov vzdelávania bude odporučený </w:t>
      </w:r>
      <w:r w:rsidRPr="00AC6F67">
        <w:rPr>
          <w:rFonts w:ascii="Times New Roman" w:eastAsia="Times New Roman" w:hAnsi="Times New Roman" w:cs="Times New Roman"/>
          <w:b/>
          <w:sz w:val="24"/>
          <w:szCs w:val="24"/>
        </w:rPr>
        <w:t>učebný materiál.</w:t>
      </w:r>
    </w:p>
    <w:p w14:paraId="6A5C998E" w14:textId="77777777" w:rsidR="00C24D1E" w:rsidRPr="00AC6F67" w:rsidRDefault="00C24D1E" w:rsidP="00C24D1E">
      <w:pPr>
        <w:spacing w:line="34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7BD13F" w14:textId="77777777" w:rsidR="007E0E5D" w:rsidRDefault="00C24D1E">
      <w:pPr>
        <w:spacing w:line="0" w:lineRule="atLeas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b/>
          <w:i/>
          <w:sz w:val="24"/>
          <w:szCs w:val="24"/>
        </w:rPr>
        <w:t>Kontaktná osoba:</w:t>
      </w:r>
      <w:r w:rsidRPr="00AC6F67">
        <w:rPr>
          <w:rFonts w:ascii="Times New Roman" w:eastAsia="Times New Roman" w:hAnsi="Times New Roman" w:cs="Times New Roman"/>
          <w:i/>
          <w:sz w:val="24"/>
          <w:szCs w:val="24"/>
        </w:rPr>
        <w:t xml:space="preserve"> Mgr. Maroš Lukáč, e-mail:</w:t>
      </w:r>
      <w:r w:rsidRPr="00AC6F67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 </w:t>
      </w:r>
      <w:r w:rsidRPr="00AF324D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  <w:t>maros.lukac@sportcenter.sk</w:t>
      </w:r>
      <w:bookmarkStart w:id="0" w:name="page2"/>
      <w:bookmarkEnd w:id="0"/>
    </w:p>
    <w:p w14:paraId="121756F9" w14:textId="77777777" w:rsidR="008A4948" w:rsidRPr="008A4948" w:rsidRDefault="008A4948" w:rsidP="008A4948">
      <w:pPr>
        <w:rPr>
          <w:rFonts w:ascii="Times New Roman" w:eastAsia="Times New Roman" w:hAnsi="Times New Roman"/>
          <w:sz w:val="24"/>
        </w:rPr>
      </w:pPr>
    </w:p>
    <w:p w14:paraId="24705651" w14:textId="77777777" w:rsidR="008A4948" w:rsidRPr="008A4948" w:rsidRDefault="008A4948" w:rsidP="008A4948">
      <w:pPr>
        <w:rPr>
          <w:rFonts w:ascii="Times New Roman" w:eastAsia="Times New Roman" w:hAnsi="Times New Roman"/>
          <w:sz w:val="24"/>
        </w:rPr>
      </w:pPr>
    </w:p>
    <w:p w14:paraId="534DBADB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u w:val="single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u w:val="single"/>
          <w:lang w:eastAsia="zh-CN"/>
        </w:rPr>
        <w:t>Informácie o spracúvaní osobných údajov:</w:t>
      </w:r>
    </w:p>
    <w:p w14:paraId="6806569B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56355A3D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Účel spracovania osobných údajov:</w:t>
      </w:r>
    </w:p>
    <w:p w14:paraId="57D3BF82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 xml:space="preserve">V prípade prejaveného záujmu pedagogického zamestnanca (ďalej len „dotknutá osoba“) prostredníctvom podania prihlášky na inovačné vzdelávanie bude prevádzkovateľ Národné športové 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lastRenderedPageBreak/>
        <w:t>centrum (ďalej len „NŠC“) spracúvať osobné údaje dotknutej osoby v súlade s čl. 6 ods. 1 písm. b) všeobecného nariadenia o ochrane údajov (GDPR). Spracúvanie je nevyhnutné na:</w:t>
      </w:r>
    </w:p>
    <w:p w14:paraId="7166C6E6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plnenie zmluvy, ktorej zmluvnou stranou je dotknutá osoba – čiže zaregistrovanie účasti dotknutej osoby na inovačnom vzdelávaní</w:t>
      </w:r>
    </w:p>
    <w:p w14:paraId="0EE95C3F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vzájomnú operatívnu komunikáciu, a</w:t>
      </w:r>
    </w:p>
    <w:p w14:paraId="29848593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plnenie povinností a uplatňovanie práv vyplývajúcich z tohto zmluvného vzťahu.</w:t>
      </w:r>
    </w:p>
    <w:p w14:paraId="5C052414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4C45FEA3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Doba uchovávania osobných údajov:</w:t>
      </w:r>
    </w:p>
    <w:p w14:paraId="34469838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Osobné údaje v rozsahu prihlášky na inovačné vzdelávanie budú spracúvané po dobu trvania tejto zmluvy. Po jej ukončení budú údaje uchovávané len počas doby nevyhnutnej na:</w:t>
      </w:r>
    </w:p>
    <w:p w14:paraId="134A707E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splnenie vzájomných povinností,</w:t>
      </w:r>
    </w:p>
    <w:p w14:paraId="29CA4494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uplatnenie vzájomných nárokov vyplývajúcich z tejto zmluvy alebo vzniknutých na jej základe.</w:t>
      </w:r>
    </w:p>
    <w:p w14:paraId="4FB59B16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Poskytnutie osobných údajov je zmluvnou požiadavkou, bez ich poskytnutia nie je možné uzatvorenie a plnenie zmluvy.</w:t>
      </w:r>
    </w:p>
    <w:p w14:paraId="7891F032" w14:textId="11B8A5AE" w:rsidR="00D81A36" w:rsidRPr="00D81A36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Uchovávanie osobných údajov sa riadi registratúrnym plánom a poriadkom NŠC.</w:t>
      </w:r>
    </w:p>
    <w:p w14:paraId="288EB1F9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Kategórie príjemcov osobných údajov:</w:t>
      </w:r>
    </w:p>
    <w:p w14:paraId="054E5415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Osobné údaje môžu byť sprístupnené nasledovným subjektom:</w:t>
      </w:r>
    </w:p>
    <w:p w14:paraId="28FC6D11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osobám konajúcim na základe poverenia NŠC,</w:t>
      </w:r>
    </w:p>
    <w:p w14:paraId="76F0EAEE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sprostredkovateľom,</w:t>
      </w:r>
    </w:p>
    <w:p w14:paraId="1371B0CA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prípadne právnym zástupcom, audítorom,</w:t>
      </w:r>
    </w:p>
    <w:p w14:paraId="0B97E078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orgánom štátnej správy a verejnej moci na výkon kontroly a dozoru.</w:t>
      </w:r>
    </w:p>
    <w:p w14:paraId="5C8B2014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605A79DA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Práva dotknutej osoby:</w:t>
      </w:r>
    </w:p>
    <w:p w14:paraId="0A019131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Dotknutá osoba má v súvislosti so spracúvaním osobných údajov tieto práva:</w:t>
      </w:r>
    </w:p>
    <w:p w14:paraId="792BB4FA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Požadovať potvrdenie o tom, či NŠC spracúva jej osobné údaje, a získať prístup k týmto údajom.</w:t>
      </w:r>
    </w:p>
    <w:p w14:paraId="1CCAD328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Požadovať opravu, vymazanie alebo obmedzenie spracovania osobných údajov.</w:t>
      </w:r>
    </w:p>
    <w:p w14:paraId="2C137495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Využiť právo na prenosnosť údajov v štruktúrovanom, bežne používanom a strojovo čitateľnom formáte a preniesť ich ďalšiemu prevádzkovateľovi.</w:t>
      </w:r>
    </w:p>
    <w:p w14:paraId="016C43D0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Podať sťažnosť dozornému orgánu, ak sa domnieva, že spracovanie osobných údajov je v rozpore s GDPR. Na Slovensku je dozorným orgánom Úrad na ochranu osobných údajov SR, Hraničná 12, 820 07 Bratislava.</w:t>
      </w:r>
    </w:p>
    <w:p w14:paraId="31722136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Akékoľvek spory alebo nezrovnalosti sa NŠC snaží riešiť priateľskou dohodou.</w:t>
      </w:r>
    </w:p>
    <w:p w14:paraId="0270D343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3D656A9F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Prenos osobných údajov:</w:t>
      </w:r>
    </w:p>
    <w:p w14:paraId="76B83D93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NŠC má sídlo v Slovenskej republike, členskom štáte Európskej únie. Prenos osobných údajov v rámci Slovenskej republiky a Európskeho hospodárskeho priestoru (EHP) je zaručený a bezpečný.</w:t>
      </w:r>
    </w:p>
    <w:p w14:paraId="151F2777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6739CBD5" w14:textId="77777777" w:rsidR="00D81A36" w:rsidRPr="006060DE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Ďalšie informácie:</w:t>
      </w:r>
    </w:p>
    <w:p w14:paraId="04AC1C53" w14:textId="4D6B77C8" w:rsidR="008A4948" w:rsidRPr="00D81A36" w:rsidRDefault="00D81A36" w:rsidP="00D81A36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Podrobné informácie o spracúvaní osobných údajov sú dostupné na kontaktnom mieste v priestoroch NŠC, alebo na webovej stránke NŠC v sekcii „Ochrana osobných údajov“.</w:t>
      </w:r>
    </w:p>
    <w:sectPr w:rsidR="008A4948" w:rsidRPr="00D81A36">
      <w:headerReference w:type="default" r:id="rId9"/>
      <w:footerReference w:type="default" r:id="rId10"/>
      <w:pgSz w:w="11900" w:h="16838"/>
      <w:pgMar w:top="842" w:right="986" w:bottom="1440" w:left="1140" w:header="0" w:footer="0" w:gutter="0"/>
      <w:cols w:space="0" w:equalWidth="0">
        <w:col w:w="97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78671" w14:textId="77777777" w:rsidR="00A16915" w:rsidRDefault="00A16915" w:rsidP="0005120D">
      <w:r>
        <w:separator/>
      </w:r>
    </w:p>
  </w:endnote>
  <w:endnote w:type="continuationSeparator" w:id="0">
    <w:p w14:paraId="3A55EE0C" w14:textId="77777777" w:rsidR="00A16915" w:rsidRDefault="00A16915" w:rsidP="0005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5059" w14:textId="77777777" w:rsidR="00DF0DCE" w:rsidRDefault="00DF0DCE" w:rsidP="00DF0DCE">
    <w:pPr>
      <w:pStyle w:val="Pta"/>
      <w:tabs>
        <w:tab w:val="left" w:pos="9498"/>
      </w:tabs>
      <w:ind w:left="-1134" w:right="-98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14CC4" w14:textId="77777777" w:rsidR="00A16915" w:rsidRDefault="00A16915" w:rsidP="0005120D">
      <w:r>
        <w:separator/>
      </w:r>
    </w:p>
  </w:footnote>
  <w:footnote w:type="continuationSeparator" w:id="0">
    <w:p w14:paraId="2F034FC3" w14:textId="77777777" w:rsidR="00A16915" w:rsidRDefault="00A16915" w:rsidP="00051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7F77C" w14:textId="77777777" w:rsidR="0005120D" w:rsidRDefault="00A16915" w:rsidP="00DF0DCE">
    <w:pPr>
      <w:pStyle w:val="Hlavika"/>
      <w:ind w:left="-1140" w:right="-461"/>
    </w:pPr>
    <w:r>
      <w:rPr>
        <w:noProof/>
      </w:rPr>
      <w:pict w14:anchorId="44D4D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Obrázok, na ktorom je text, písmo, snímka obrazovky, logo&#10;&#10;Automaticky generovaný popis" style="width:600pt;height:84pt;visibility:visible">
          <v:imagedata r:id="rId1" o:title="Obrázok, na ktorom je text, písmo, snímka obrazovky, logo&#10;&#10;Automaticky generovaný popis" croptop="14334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22C75B00"/>
    <w:multiLevelType w:val="hybridMultilevel"/>
    <w:tmpl w:val="C8CCB5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46225"/>
    <w:multiLevelType w:val="hybridMultilevel"/>
    <w:tmpl w:val="D89A0DC0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2503D6E"/>
    <w:multiLevelType w:val="hybridMultilevel"/>
    <w:tmpl w:val="ECB0E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F3ABF"/>
    <w:multiLevelType w:val="hybridMultilevel"/>
    <w:tmpl w:val="E88C0A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473547"/>
    <w:multiLevelType w:val="hybridMultilevel"/>
    <w:tmpl w:val="B8EE05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A5229"/>
    <w:multiLevelType w:val="hybridMultilevel"/>
    <w:tmpl w:val="61B85F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03D26"/>
    <w:multiLevelType w:val="hybridMultilevel"/>
    <w:tmpl w:val="16E805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01824">
    <w:abstractNumId w:val="0"/>
  </w:num>
  <w:num w:numId="2" w16cid:durableId="1870727423">
    <w:abstractNumId w:val="1"/>
  </w:num>
  <w:num w:numId="3" w16cid:durableId="1079063186">
    <w:abstractNumId w:val="2"/>
  </w:num>
  <w:num w:numId="4" w16cid:durableId="1446656024">
    <w:abstractNumId w:val="3"/>
  </w:num>
  <w:num w:numId="5" w16cid:durableId="747120988">
    <w:abstractNumId w:val="4"/>
  </w:num>
  <w:num w:numId="6" w16cid:durableId="1869680318">
    <w:abstractNumId w:val="6"/>
  </w:num>
  <w:num w:numId="7" w16cid:durableId="1320422562">
    <w:abstractNumId w:val="10"/>
  </w:num>
  <w:num w:numId="8" w16cid:durableId="1306543939">
    <w:abstractNumId w:val="11"/>
  </w:num>
  <w:num w:numId="9" w16cid:durableId="539778371">
    <w:abstractNumId w:val="7"/>
  </w:num>
  <w:num w:numId="10" w16cid:durableId="526990290">
    <w:abstractNumId w:val="9"/>
  </w:num>
  <w:num w:numId="11" w16cid:durableId="576477321">
    <w:abstractNumId w:val="8"/>
  </w:num>
  <w:num w:numId="12" w16cid:durableId="13873349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6A48"/>
    <w:rsid w:val="00011851"/>
    <w:rsid w:val="0005120D"/>
    <w:rsid w:val="00096EC3"/>
    <w:rsid w:val="000D4184"/>
    <w:rsid w:val="000F0029"/>
    <w:rsid w:val="000F2512"/>
    <w:rsid w:val="0023761D"/>
    <w:rsid w:val="002764DA"/>
    <w:rsid w:val="002C4E4E"/>
    <w:rsid w:val="002F5C91"/>
    <w:rsid w:val="003F3786"/>
    <w:rsid w:val="00413604"/>
    <w:rsid w:val="00435559"/>
    <w:rsid w:val="00464678"/>
    <w:rsid w:val="00487930"/>
    <w:rsid w:val="005356D9"/>
    <w:rsid w:val="00565320"/>
    <w:rsid w:val="005818D8"/>
    <w:rsid w:val="00595D7E"/>
    <w:rsid w:val="005B1B25"/>
    <w:rsid w:val="00694D20"/>
    <w:rsid w:val="0073344A"/>
    <w:rsid w:val="00737546"/>
    <w:rsid w:val="00765650"/>
    <w:rsid w:val="007C4C1F"/>
    <w:rsid w:val="007E0E5D"/>
    <w:rsid w:val="00865FA7"/>
    <w:rsid w:val="00886C33"/>
    <w:rsid w:val="008A4948"/>
    <w:rsid w:val="008D5323"/>
    <w:rsid w:val="00904AD5"/>
    <w:rsid w:val="0093271A"/>
    <w:rsid w:val="00952111"/>
    <w:rsid w:val="009704C2"/>
    <w:rsid w:val="00996A48"/>
    <w:rsid w:val="009D5AFF"/>
    <w:rsid w:val="009E2292"/>
    <w:rsid w:val="009F155D"/>
    <w:rsid w:val="00A16915"/>
    <w:rsid w:val="00AB6348"/>
    <w:rsid w:val="00AC5A31"/>
    <w:rsid w:val="00AC6F67"/>
    <w:rsid w:val="00AF324D"/>
    <w:rsid w:val="00B329B1"/>
    <w:rsid w:val="00B9720A"/>
    <w:rsid w:val="00C11C3D"/>
    <w:rsid w:val="00C24D1E"/>
    <w:rsid w:val="00C311F0"/>
    <w:rsid w:val="00C82481"/>
    <w:rsid w:val="00CE7264"/>
    <w:rsid w:val="00D05F12"/>
    <w:rsid w:val="00D20F6E"/>
    <w:rsid w:val="00D454A7"/>
    <w:rsid w:val="00D81A36"/>
    <w:rsid w:val="00DA6887"/>
    <w:rsid w:val="00DC3788"/>
    <w:rsid w:val="00DD6593"/>
    <w:rsid w:val="00DF0DCE"/>
    <w:rsid w:val="00E56FC0"/>
    <w:rsid w:val="00E8460E"/>
    <w:rsid w:val="00E870D9"/>
    <w:rsid w:val="00EC2659"/>
    <w:rsid w:val="00FB3DB4"/>
    <w:rsid w:val="00FC4949"/>
    <w:rsid w:val="00FD229D"/>
    <w:rsid w:val="00FE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2455F4"/>
  <w15:chartTrackingRefBased/>
  <w15:docId w15:val="{4E099849-2A3F-4F20-BC37-3F59ABA1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996A48"/>
    <w:rPr>
      <w:color w:val="0563C1"/>
      <w:u w:val="single"/>
    </w:rPr>
  </w:style>
  <w:style w:type="character" w:styleId="Nevyrieenzmienka">
    <w:name w:val="Unresolved Mention"/>
    <w:uiPriority w:val="99"/>
    <w:semiHidden/>
    <w:unhideWhenUsed/>
    <w:rsid w:val="00996A48"/>
    <w:rPr>
      <w:color w:val="605E5C"/>
      <w:shd w:val="clear" w:color="auto" w:fill="E1DFDD"/>
    </w:rPr>
  </w:style>
  <w:style w:type="paragraph" w:customStyle="1" w:styleId="Default">
    <w:name w:val="Default"/>
    <w:rsid w:val="0093271A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512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120D"/>
  </w:style>
  <w:style w:type="paragraph" w:styleId="Pta">
    <w:name w:val="footer"/>
    <w:basedOn w:val="Normlny"/>
    <w:link w:val="PtaChar"/>
    <w:uiPriority w:val="99"/>
    <w:unhideWhenUsed/>
    <w:rsid w:val="0005120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120D"/>
  </w:style>
  <w:style w:type="paragraph" w:styleId="Odsekzoznamu">
    <w:name w:val="List Paragraph"/>
    <w:basedOn w:val="Normlny"/>
    <w:uiPriority w:val="34"/>
    <w:qFormat/>
    <w:rsid w:val="00C24D1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9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15266">
          <w:marLeft w:val="6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63425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21805645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80126316">
              <w:marLeft w:val="0"/>
              <w:marRight w:val="-18928"/>
              <w:marTop w:val="36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4275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43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81551991">
              <w:marLeft w:val="0"/>
              <w:marRight w:val="-18928"/>
              <w:marTop w:val="36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31176120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49897341">
          <w:marLeft w:val="6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39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1105">
          <w:marLeft w:val="6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93676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92447956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76052261">
              <w:marLeft w:val="0"/>
              <w:marRight w:val="-18928"/>
              <w:marTop w:val="36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4B4DF8-351E-2944-9763-55F37BA89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Links>
    <vt:vector size="6" baseType="variant">
      <vt:variant>
        <vt:i4>1179770</vt:i4>
      </vt:variant>
      <vt:variant>
        <vt:i4>0</vt:i4>
      </vt:variant>
      <vt:variant>
        <vt:i4>0</vt:i4>
      </vt:variant>
      <vt:variant>
        <vt:i4>5</vt:i4>
      </vt:variant>
      <vt:variant>
        <vt:lpwstr>mailto:maros.lukac@sportcenter.sk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Belošic</dc:creator>
  <cp:keywords/>
  <cp:lastModifiedBy>David Belošic</cp:lastModifiedBy>
  <cp:revision>3</cp:revision>
  <cp:lastPrinted>2024-06-26T11:18:00Z</cp:lastPrinted>
  <dcterms:created xsi:type="dcterms:W3CDTF">2026-05-26T08:54:00Z</dcterms:created>
  <dcterms:modified xsi:type="dcterms:W3CDTF">2026-06-10T12:22:00Z</dcterms:modified>
</cp:coreProperties>
</file>